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843" w:rsidRPr="00B06843" w:rsidRDefault="00B06843" w:rsidP="00B06843">
      <w:pPr>
        <w:spacing w:after="160" w:line="259" w:lineRule="auto"/>
        <w:ind w:left="0" w:firstLine="0"/>
        <w:jc w:val="center"/>
        <w:rPr>
          <w:rFonts w:asciiTheme="minorHAnsi" w:eastAsiaTheme="minorHAnsi" w:hAnsiTheme="minorHAnsi" w:cstheme="minorBidi"/>
          <w:b/>
          <w:color w:val="auto"/>
          <w:sz w:val="24"/>
          <w:szCs w:val="24"/>
          <w:lang w:eastAsia="en-US"/>
        </w:rPr>
      </w:pPr>
      <w:bookmarkStart w:id="0" w:name="_GoBack"/>
      <w:bookmarkEnd w:id="0"/>
      <w:r w:rsidRPr="00B06843">
        <w:rPr>
          <w:rFonts w:asciiTheme="minorHAnsi" w:eastAsiaTheme="minorHAnsi" w:hAnsiTheme="minorHAnsi" w:cstheme="minorBidi"/>
          <w:b/>
          <w:noProof/>
          <w:color w:val="auto"/>
          <w:sz w:val="24"/>
          <w:szCs w:val="24"/>
        </w:rPr>
        <w:drawing>
          <wp:inline distT="0" distB="0" distL="0" distR="0" wp14:anchorId="7E44F344" wp14:editId="3635628D">
            <wp:extent cx="2487168" cy="754567"/>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quetlogoblack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4553" cy="756808"/>
                    </a:xfrm>
                    <a:prstGeom prst="rect">
                      <a:avLst/>
                    </a:prstGeom>
                  </pic:spPr>
                </pic:pic>
              </a:graphicData>
            </a:graphic>
          </wp:inline>
        </w:drawing>
      </w:r>
    </w:p>
    <w:p w:rsidR="00077512" w:rsidRDefault="00077512" w:rsidP="00B06843">
      <w:pPr>
        <w:spacing w:after="160" w:line="259" w:lineRule="auto"/>
        <w:ind w:left="0" w:firstLine="0"/>
        <w:jc w:val="center"/>
        <w:rPr>
          <w:rFonts w:eastAsiaTheme="minorHAnsi"/>
          <w:b/>
          <w:color w:val="auto"/>
          <w:sz w:val="24"/>
          <w:szCs w:val="24"/>
          <w:lang w:eastAsia="en-US"/>
        </w:rPr>
      </w:pPr>
    </w:p>
    <w:p w:rsidR="00B06843" w:rsidRPr="008513BB" w:rsidRDefault="00B06843" w:rsidP="00B06843">
      <w:pPr>
        <w:spacing w:after="160" w:line="259" w:lineRule="auto"/>
        <w:ind w:left="0" w:firstLine="0"/>
        <w:jc w:val="center"/>
        <w:rPr>
          <w:rFonts w:eastAsiaTheme="minorHAnsi"/>
          <w:b/>
          <w:color w:val="auto"/>
          <w:sz w:val="24"/>
          <w:szCs w:val="24"/>
          <w:lang w:eastAsia="en-US"/>
        </w:rPr>
      </w:pPr>
      <w:r w:rsidRPr="008513BB">
        <w:rPr>
          <w:rFonts w:eastAsiaTheme="minorHAnsi"/>
          <w:b/>
          <w:color w:val="auto"/>
          <w:sz w:val="24"/>
          <w:szCs w:val="24"/>
          <w:lang w:eastAsia="en-US"/>
        </w:rPr>
        <w:t>Job Description</w:t>
      </w:r>
    </w:p>
    <w:p w:rsidR="008513BB" w:rsidRPr="008513BB" w:rsidRDefault="008513BB" w:rsidP="008513BB">
      <w:pPr>
        <w:jc w:val="center"/>
        <w:rPr>
          <w:b/>
          <w:sz w:val="24"/>
          <w:szCs w:val="24"/>
        </w:rPr>
      </w:pPr>
      <w:bookmarkStart w:id="1" w:name="_Hlk62557391"/>
      <w:r w:rsidRPr="008513BB">
        <w:rPr>
          <w:b/>
          <w:sz w:val="24"/>
          <w:szCs w:val="24"/>
        </w:rPr>
        <w:t>Payroll</w:t>
      </w:r>
      <w:r w:rsidR="00206681">
        <w:rPr>
          <w:b/>
          <w:sz w:val="24"/>
          <w:szCs w:val="24"/>
        </w:rPr>
        <w:t xml:space="preserve"> &amp; Finance</w:t>
      </w:r>
      <w:r w:rsidRPr="008513BB">
        <w:rPr>
          <w:b/>
          <w:sz w:val="24"/>
          <w:szCs w:val="24"/>
        </w:rPr>
        <w:t xml:space="preserve"> Assistant</w:t>
      </w:r>
      <w:r w:rsidR="00EB5C81">
        <w:rPr>
          <w:b/>
          <w:sz w:val="24"/>
          <w:szCs w:val="24"/>
        </w:rPr>
        <w:t xml:space="preserve"> (part time)</w:t>
      </w:r>
    </w:p>
    <w:bookmarkEnd w:id="1"/>
    <w:p w:rsidR="008513BB" w:rsidRPr="008513BB" w:rsidRDefault="008513BB" w:rsidP="00B06843">
      <w:pPr>
        <w:spacing w:after="160" w:line="259" w:lineRule="auto"/>
        <w:ind w:left="0" w:firstLine="0"/>
        <w:jc w:val="center"/>
        <w:rPr>
          <w:rFonts w:eastAsiaTheme="minorHAnsi"/>
          <w:b/>
          <w:color w:val="auto"/>
          <w:sz w:val="24"/>
          <w:szCs w:val="24"/>
          <w:lang w:eastAsia="en-US"/>
        </w:rPr>
      </w:pPr>
    </w:p>
    <w:p w:rsidR="00B06843" w:rsidRPr="00B06843" w:rsidRDefault="00B06843" w:rsidP="00B06843">
      <w:pPr>
        <w:spacing w:after="0" w:line="240" w:lineRule="auto"/>
        <w:ind w:left="0" w:firstLine="0"/>
        <w:jc w:val="left"/>
        <w:rPr>
          <w:rFonts w:eastAsiaTheme="minorHAnsi"/>
          <w:color w:val="auto"/>
          <w:sz w:val="24"/>
          <w:szCs w:val="24"/>
          <w:lang w:eastAsia="en-US"/>
        </w:rPr>
      </w:pPr>
      <w:r w:rsidRPr="00B06843">
        <w:rPr>
          <w:rFonts w:eastAsiaTheme="minorHAnsi"/>
          <w:b/>
          <w:color w:val="auto"/>
          <w:sz w:val="24"/>
          <w:szCs w:val="24"/>
          <w:lang w:eastAsia="en-US"/>
        </w:rPr>
        <w:t>Reporting to:</w:t>
      </w:r>
      <w:r>
        <w:rPr>
          <w:rFonts w:eastAsiaTheme="minorHAnsi"/>
          <w:color w:val="auto"/>
          <w:sz w:val="24"/>
          <w:szCs w:val="24"/>
          <w:lang w:eastAsia="en-US"/>
        </w:rPr>
        <w:t xml:space="preserve">  </w:t>
      </w:r>
      <w:r w:rsidR="008513BB">
        <w:rPr>
          <w:rFonts w:eastAsiaTheme="minorHAnsi"/>
          <w:color w:val="auto"/>
          <w:sz w:val="24"/>
          <w:szCs w:val="24"/>
          <w:lang w:eastAsia="en-US"/>
        </w:rPr>
        <w:t>Finance Manager</w:t>
      </w:r>
    </w:p>
    <w:p w:rsidR="00B06843" w:rsidRPr="00B06843" w:rsidRDefault="00B06843" w:rsidP="00B06843">
      <w:pPr>
        <w:spacing w:after="0" w:line="240" w:lineRule="auto"/>
        <w:ind w:left="0" w:firstLine="0"/>
        <w:jc w:val="left"/>
        <w:rPr>
          <w:rFonts w:eastAsiaTheme="minorHAnsi"/>
          <w:b/>
          <w:color w:val="auto"/>
          <w:sz w:val="24"/>
          <w:szCs w:val="24"/>
          <w:lang w:eastAsia="en-US"/>
        </w:rPr>
      </w:pPr>
    </w:p>
    <w:p w:rsidR="00B06843" w:rsidRPr="00B06843" w:rsidRDefault="00B06843" w:rsidP="00B06843">
      <w:pPr>
        <w:spacing w:after="0" w:line="240" w:lineRule="auto"/>
        <w:ind w:left="0" w:firstLine="0"/>
        <w:rPr>
          <w:rFonts w:eastAsiaTheme="minorHAnsi"/>
          <w:color w:val="auto"/>
          <w:sz w:val="24"/>
          <w:szCs w:val="24"/>
          <w:lang w:eastAsia="en-US"/>
        </w:rPr>
      </w:pPr>
    </w:p>
    <w:p w:rsidR="00B06843" w:rsidRPr="008513BB" w:rsidRDefault="00B06843" w:rsidP="000566C3">
      <w:pPr>
        <w:spacing w:after="0" w:line="240" w:lineRule="auto"/>
        <w:ind w:left="0" w:firstLine="0"/>
        <w:rPr>
          <w:rFonts w:eastAsiaTheme="minorHAnsi"/>
          <w:color w:val="auto"/>
          <w:sz w:val="24"/>
          <w:szCs w:val="24"/>
          <w:lang w:eastAsia="en-US"/>
        </w:rPr>
      </w:pPr>
      <w:r w:rsidRPr="008513BB">
        <w:rPr>
          <w:rFonts w:eastAsiaTheme="minorHAnsi"/>
          <w:color w:val="auto"/>
          <w:sz w:val="24"/>
          <w:szCs w:val="24"/>
          <w:lang w:eastAsia="en-US"/>
        </w:rPr>
        <w:t>The Coquet Trust are an inclusive and supportive employer who value the diversity of our staff, encouraging them to reach their full potential through relevant training and supportive leadership.</w:t>
      </w:r>
    </w:p>
    <w:p w:rsidR="00B06843" w:rsidRPr="008513BB" w:rsidRDefault="00B06843" w:rsidP="000566C3">
      <w:pPr>
        <w:spacing w:after="0" w:line="240" w:lineRule="auto"/>
        <w:ind w:left="0" w:firstLine="0"/>
        <w:rPr>
          <w:rFonts w:eastAsiaTheme="minorHAnsi"/>
          <w:color w:val="auto"/>
          <w:sz w:val="24"/>
          <w:szCs w:val="24"/>
          <w:lang w:eastAsia="en-US"/>
        </w:rPr>
      </w:pPr>
    </w:p>
    <w:p w:rsidR="00B06843" w:rsidRPr="008513BB" w:rsidRDefault="00B06843" w:rsidP="000566C3">
      <w:pPr>
        <w:spacing w:after="0" w:line="240" w:lineRule="auto"/>
        <w:ind w:left="0" w:firstLine="0"/>
        <w:rPr>
          <w:rFonts w:eastAsiaTheme="minorHAnsi"/>
          <w:color w:val="auto"/>
          <w:sz w:val="24"/>
          <w:szCs w:val="24"/>
          <w:lang w:eastAsia="en-US"/>
        </w:rPr>
      </w:pPr>
      <w:r w:rsidRPr="008513BB">
        <w:rPr>
          <w:rFonts w:eastAsiaTheme="minorHAnsi"/>
          <w:color w:val="auto"/>
          <w:sz w:val="24"/>
          <w:szCs w:val="24"/>
          <w:lang w:eastAsia="en-US"/>
        </w:rPr>
        <w:t xml:space="preserve">We are driven by our values which are to be </w:t>
      </w:r>
      <w:r w:rsidRPr="008513BB">
        <w:rPr>
          <w:rFonts w:eastAsiaTheme="minorHAnsi"/>
          <w:b/>
          <w:i/>
          <w:color w:val="auto"/>
          <w:sz w:val="24"/>
          <w:szCs w:val="24"/>
          <w:lang w:eastAsia="en-US"/>
        </w:rPr>
        <w:t>committed, reliable, inspirational, trustworthy and inclusive.</w:t>
      </w:r>
      <w:r w:rsidRPr="008513BB">
        <w:rPr>
          <w:rFonts w:eastAsiaTheme="minorHAnsi"/>
          <w:color w:val="auto"/>
          <w:sz w:val="24"/>
          <w:szCs w:val="24"/>
          <w:lang w:eastAsia="en-US"/>
        </w:rPr>
        <w:t xml:space="preserve">  They are the foundation of all that we do and endeavour to achieve.</w:t>
      </w:r>
    </w:p>
    <w:p w:rsidR="00B06843" w:rsidRPr="008513BB" w:rsidRDefault="00B06843" w:rsidP="000566C3">
      <w:pPr>
        <w:spacing w:after="0" w:line="240" w:lineRule="auto"/>
        <w:ind w:left="0" w:firstLine="0"/>
        <w:rPr>
          <w:rFonts w:eastAsiaTheme="minorHAnsi"/>
          <w:color w:val="auto"/>
          <w:sz w:val="24"/>
          <w:szCs w:val="24"/>
          <w:lang w:eastAsia="en-US"/>
        </w:rPr>
      </w:pPr>
    </w:p>
    <w:p w:rsidR="00B06843" w:rsidRPr="008513BB" w:rsidRDefault="00B06843" w:rsidP="000566C3">
      <w:pPr>
        <w:spacing w:after="0" w:line="240" w:lineRule="auto"/>
        <w:ind w:left="0" w:firstLine="0"/>
        <w:rPr>
          <w:rFonts w:eastAsiaTheme="minorHAnsi"/>
          <w:color w:val="auto"/>
          <w:sz w:val="24"/>
          <w:szCs w:val="24"/>
          <w:lang w:eastAsia="en-US"/>
        </w:rPr>
      </w:pPr>
      <w:r w:rsidRPr="008513BB">
        <w:rPr>
          <w:rFonts w:eastAsiaTheme="minorHAnsi"/>
          <w:color w:val="auto"/>
          <w:sz w:val="24"/>
          <w:szCs w:val="24"/>
          <w:lang w:eastAsia="en-US"/>
        </w:rPr>
        <w:t>We are an Investors in People employer and by joining the Coquet Trust team, you will be given e</w:t>
      </w:r>
      <w:r w:rsidR="00703E01" w:rsidRPr="008513BB">
        <w:rPr>
          <w:rFonts w:eastAsiaTheme="minorHAnsi"/>
          <w:color w:val="auto"/>
          <w:sz w:val="24"/>
          <w:szCs w:val="24"/>
          <w:lang w:eastAsia="en-US"/>
        </w:rPr>
        <w:t xml:space="preserve">xcellent support </w:t>
      </w:r>
      <w:r w:rsidRPr="008513BB">
        <w:rPr>
          <w:rFonts w:eastAsiaTheme="minorHAnsi"/>
          <w:color w:val="auto"/>
          <w:sz w:val="24"/>
          <w:szCs w:val="24"/>
          <w:lang w:eastAsia="en-US"/>
        </w:rPr>
        <w:t xml:space="preserve">from </w:t>
      </w:r>
      <w:r w:rsidR="00703E01" w:rsidRPr="008513BB">
        <w:rPr>
          <w:rFonts w:eastAsiaTheme="minorHAnsi"/>
          <w:color w:val="auto"/>
          <w:sz w:val="24"/>
          <w:szCs w:val="24"/>
          <w:lang w:eastAsia="en-US"/>
        </w:rPr>
        <w:t xml:space="preserve">your </w:t>
      </w:r>
      <w:r w:rsidRPr="008513BB">
        <w:rPr>
          <w:rFonts w:eastAsiaTheme="minorHAnsi"/>
          <w:color w:val="auto"/>
          <w:sz w:val="24"/>
          <w:szCs w:val="24"/>
          <w:lang w:eastAsia="en-US"/>
        </w:rPr>
        <w:t xml:space="preserve">Manager as well as the wider team.  </w:t>
      </w:r>
    </w:p>
    <w:p w:rsidR="00B06843" w:rsidRPr="008513BB" w:rsidRDefault="00B06843" w:rsidP="000566C3">
      <w:pPr>
        <w:spacing w:after="0" w:line="240" w:lineRule="auto"/>
        <w:ind w:left="0" w:firstLine="0"/>
        <w:rPr>
          <w:rFonts w:eastAsiaTheme="minorHAnsi"/>
          <w:color w:val="auto"/>
          <w:sz w:val="24"/>
          <w:szCs w:val="24"/>
          <w:lang w:eastAsia="en-US"/>
        </w:rPr>
      </w:pPr>
    </w:p>
    <w:p w:rsidR="00B06843" w:rsidRPr="008513BB" w:rsidRDefault="00B06843" w:rsidP="000566C3">
      <w:pPr>
        <w:spacing w:after="0" w:line="240" w:lineRule="auto"/>
        <w:ind w:left="0" w:firstLine="0"/>
        <w:rPr>
          <w:rFonts w:eastAsiaTheme="minorHAnsi"/>
          <w:color w:val="auto"/>
          <w:sz w:val="24"/>
          <w:szCs w:val="24"/>
          <w:lang w:eastAsia="en-US"/>
        </w:rPr>
      </w:pPr>
      <w:r w:rsidRPr="008513BB">
        <w:rPr>
          <w:rFonts w:eastAsiaTheme="minorHAnsi"/>
          <w:color w:val="auto"/>
          <w:sz w:val="24"/>
          <w:szCs w:val="24"/>
          <w:lang w:eastAsia="en-US"/>
        </w:rPr>
        <w:t xml:space="preserve">Working closely with </w:t>
      </w:r>
      <w:r w:rsidR="00703E01" w:rsidRPr="008513BB">
        <w:rPr>
          <w:rFonts w:eastAsiaTheme="minorHAnsi"/>
          <w:color w:val="auto"/>
          <w:sz w:val="24"/>
          <w:szCs w:val="24"/>
          <w:lang w:eastAsia="en-US"/>
        </w:rPr>
        <w:t xml:space="preserve">other Head Office staff, </w:t>
      </w:r>
      <w:r w:rsidRPr="008513BB">
        <w:rPr>
          <w:rFonts w:eastAsiaTheme="minorHAnsi"/>
          <w:color w:val="auto"/>
          <w:sz w:val="24"/>
          <w:szCs w:val="24"/>
          <w:lang w:eastAsia="en-US"/>
        </w:rPr>
        <w:t>you will deliver our values by putting the people we support at the heart of everything you do.</w:t>
      </w:r>
    </w:p>
    <w:p w:rsidR="00B06843" w:rsidRPr="008513BB" w:rsidRDefault="00B06843" w:rsidP="000566C3">
      <w:pPr>
        <w:spacing w:after="0" w:line="240" w:lineRule="auto"/>
        <w:ind w:left="0" w:firstLine="0"/>
        <w:rPr>
          <w:rFonts w:eastAsiaTheme="minorHAnsi"/>
          <w:color w:val="auto"/>
          <w:sz w:val="24"/>
          <w:szCs w:val="24"/>
          <w:lang w:eastAsia="en-US"/>
        </w:rPr>
      </w:pPr>
    </w:p>
    <w:p w:rsidR="00B06843" w:rsidRPr="0015742B" w:rsidRDefault="00B06843" w:rsidP="000566C3">
      <w:pPr>
        <w:spacing w:after="0" w:line="240" w:lineRule="auto"/>
        <w:ind w:left="0" w:firstLine="0"/>
        <w:rPr>
          <w:rFonts w:eastAsiaTheme="minorHAnsi"/>
          <w:b/>
          <w:color w:val="auto"/>
          <w:sz w:val="24"/>
          <w:szCs w:val="24"/>
          <w:lang w:eastAsia="en-US"/>
        </w:rPr>
      </w:pPr>
      <w:r w:rsidRPr="0015742B">
        <w:rPr>
          <w:rFonts w:eastAsiaTheme="minorHAnsi"/>
          <w:b/>
          <w:color w:val="auto"/>
          <w:sz w:val="24"/>
          <w:szCs w:val="24"/>
          <w:lang w:eastAsia="en-US"/>
        </w:rPr>
        <w:t>Purpose:</w:t>
      </w:r>
    </w:p>
    <w:p w:rsidR="005127E8" w:rsidRPr="0015742B" w:rsidRDefault="005127E8" w:rsidP="000566C3">
      <w:pPr>
        <w:spacing w:after="0" w:line="240" w:lineRule="auto"/>
        <w:ind w:left="0" w:firstLine="0"/>
        <w:rPr>
          <w:rFonts w:eastAsiaTheme="minorHAnsi"/>
          <w:b/>
          <w:color w:val="auto"/>
          <w:sz w:val="24"/>
          <w:szCs w:val="24"/>
          <w:lang w:eastAsia="en-US"/>
        </w:rPr>
      </w:pPr>
    </w:p>
    <w:p w:rsidR="005127E8" w:rsidRPr="0015742B" w:rsidRDefault="00225A1C" w:rsidP="008513BB">
      <w:pPr>
        <w:ind w:left="0" w:firstLine="0"/>
        <w:rPr>
          <w:sz w:val="24"/>
          <w:szCs w:val="24"/>
        </w:rPr>
      </w:pPr>
      <w:r w:rsidRPr="0015742B">
        <w:rPr>
          <w:sz w:val="24"/>
          <w:szCs w:val="24"/>
        </w:rPr>
        <w:t>This role is responsible for the accurate and timely processing of the monthly payroll and all associated tasks as well as supporting with general finance tasks such as purchase invoices and petty cash etc.</w:t>
      </w:r>
      <w:r w:rsidR="009F1EF1" w:rsidRPr="0015742B">
        <w:rPr>
          <w:sz w:val="24"/>
          <w:szCs w:val="24"/>
        </w:rPr>
        <w:t xml:space="preserve"> This role will support Coquet Trust to successfully implement and achieve its organisational objectives.</w:t>
      </w:r>
    </w:p>
    <w:p w:rsidR="005127E8" w:rsidRPr="0015742B" w:rsidRDefault="005127E8" w:rsidP="000566C3">
      <w:pPr>
        <w:spacing w:after="0" w:line="259" w:lineRule="auto"/>
        <w:ind w:left="0" w:firstLine="0"/>
        <w:rPr>
          <w:sz w:val="24"/>
          <w:szCs w:val="24"/>
        </w:rPr>
      </w:pPr>
    </w:p>
    <w:p w:rsidR="00B06843" w:rsidRPr="0015742B" w:rsidRDefault="00B06843" w:rsidP="000566C3">
      <w:pPr>
        <w:spacing w:after="0" w:line="240" w:lineRule="auto"/>
        <w:ind w:left="0" w:firstLine="0"/>
        <w:rPr>
          <w:rFonts w:eastAsiaTheme="minorHAnsi"/>
          <w:b/>
          <w:color w:val="auto"/>
          <w:sz w:val="24"/>
          <w:szCs w:val="24"/>
          <w:lang w:eastAsia="en-US"/>
        </w:rPr>
      </w:pPr>
      <w:r w:rsidRPr="0015742B">
        <w:rPr>
          <w:rFonts w:eastAsiaTheme="minorHAnsi"/>
          <w:b/>
          <w:color w:val="auto"/>
          <w:sz w:val="24"/>
          <w:szCs w:val="24"/>
          <w:lang w:eastAsia="en-US"/>
        </w:rPr>
        <w:t>Responsibilities:</w:t>
      </w:r>
    </w:p>
    <w:p w:rsidR="009F1EF1" w:rsidRPr="0015742B" w:rsidRDefault="009F1EF1" w:rsidP="000566C3">
      <w:pPr>
        <w:spacing w:after="0" w:line="240" w:lineRule="auto"/>
        <w:ind w:left="0" w:firstLine="0"/>
        <w:rPr>
          <w:rFonts w:eastAsiaTheme="minorHAnsi"/>
          <w:b/>
          <w:color w:val="auto"/>
          <w:sz w:val="24"/>
          <w:szCs w:val="24"/>
          <w:lang w:eastAsia="en-US"/>
        </w:rPr>
      </w:pPr>
    </w:p>
    <w:p w:rsidR="008513BB" w:rsidRPr="0015742B" w:rsidRDefault="009F1EF1" w:rsidP="00B227F6">
      <w:pPr>
        <w:pStyle w:val="ListParagraph"/>
        <w:numPr>
          <w:ilvl w:val="0"/>
          <w:numId w:val="5"/>
        </w:numPr>
        <w:rPr>
          <w:rFonts w:ascii="Arial" w:hAnsi="Arial" w:cs="Arial"/>
          <w:sz w:val="24"/>
          <w:szCs w:val="24"/>
        </w:rPr>
      </w:pPr>
      <w:r w:rsidRPr="0015742B">
        <w:rPr>
          <w:rFonts w:ascii="Arial" w:hAnsi="Arial" w:cs="Arial"/>
          <w:sz w:val="24"/>
          <w:szCs w:val="24"/>
        </w:rPr>
        <w:t xml:space="preserve">Ensure the </w:t>
      </w:r>
      <w:r w:rsidR="00206681" w:rsidRPr="0015742B">
        <w:rPr>
          <w:rFonts w:ascii="Arial" w:hAnsi="Arial" w:cs="Arial"/>
          <w:sz w:val="24"/>
          <w:szCs w:val="24"/>
        </w:rPr>
        <w:t xml:space="preserve">large volumes of </w:t>
      </w:r>
      <w:r w:rsidRPr="0015742B">
        <w:rPr>
          <w:rFonts w:ascii="Arial" w:hAnsi="Arial" w:cs="Arial"/>
          <w:sz w:val="24"/>
          <w:szCs w:val="24"/>
        </w:rPr>
        <w:t xml:space="preserve">information including, </w:t>
      </w:r>
      <w:r w:rsidR="00754348" w:rsidRPr="0015742B">
        <w:rPr>
          <w:rFonts w:ascii="Arial" w:hAnsi="Arial" w:cs="Arial"/>
          <w:sz w:val="24"/>
          <w:szCs w:val="24"/>
        </w:rPr>
        <w:t>staff hours</w:t>
      </w:r>
      <w:r w:rsidR="00DF64B1" w:rsidRPr="0015742B">
        <w:rPr>
          <w:rFonts w:ascii="Arial" w:hAnsi="Arial" w:cs="Arial"/>
          <w:sz w:val="24"/>
          <w:szCs w:val="24"/>
        </w:rPr>
        <w:t xml:space="preserve">, </w:t>
      </w:r>
      <w:r w:rsidR="008513BB" w:rsidRPr="0015742B">
        <w:rPr>
          <w:rFonts w:ascii="Arial" w:hAnsi="Arial" w:cs="Arial"/>
          <w:sz w:val="24"/>
          <w:szCs w:val="24"/>
        </w:rPr>
        <w:t>expenses</w:t>
      </w:r>
      <w:r w:rsidR="00DF64B1" w:rsidRPr="0015742B">
        <w:rPr>
          <w:rFonts w:ascii="Arial" w:hAnsi="Arial" w:cs="Arial"/>
          <w:sz w:val="24"/>
          <w:szCs w:val="24"/>
        </w:rPr>
        <w:t>, holidays</w:t>
      </w:r>
      <w:r w:rsidRPr="0015742B">
        <w:rPr>
          <w:rFonts w:ascii="Arial" w:hAnsi="Arial" w:cs="Arial"/>
          <w:sz w:val="24"/>
          <w:szCs w:val="24"/>
        </w:rPr>
        <w:t xml:space="preserve">, salaries </w:t>
      </w:r>
      <w:r w:rsidR="00DF64B1" w:rsidRPr="0015742B">
        <w:rPr>
          <w:rFonts w:ascii="Arial" w:hAnsi="Arial" w:cs="Arial"/>
          <w:sz w:val="24"/>
          <w:szCs w:val="24"/>
        </w:rPr>
        <w:t xml:space="preserve">and other payments </w:t>
      </w:r>
      <w:r w:rsidRPr="0015742B">
        <w:rPr>
          <w:rFonts w:ascii="Arial" w:hAnsi="Arial" w:cs="Arial"/>
          <w:sz w:val="24"/>
          <w:szCs w:val="24"/>
        </w:rPr>
        <w:t xml:space="preserve">are collated and </w:t>
      </w:r>
      <w:r w:rsidR="008513BB" w:rsidRPr="0015742B">
        <w:rPr>
          <w:rFonts w:ascii="Arial" w:hAnsi="Arial" w:cs="Arial"/>
          <w:sz w:val="24"/>
          <w:szCs w:val="24"/>
        </w:rPr>
        <w:t xml:space="preserve">processed in time for </w:t>
      </w:r>
      <w:r w:rsidR="00206681" w:rsidRPr="0015742B">
        <w:rPr>
          <w:rFonts w:ascii="Arial" w:hAnsi="Arial" w:cs="Arial"/>
          <w:sz w:val="24"/>
          <w:szCs w:val="24"/>
        </w:rPr>
        <w:t xml:space="preserve">monthly </w:t>
      </w:r>
      <w:r w:rsidR="008513BB" w:rsidRPr="0015742B">
        <w:rPr>
          <w:rFonts w:ascii="Arial" w:hAnsi="Arial" w:cs="Arial"/>
          <w:sz w:val="24"/>
          <w:szCs w:val="24"/>
        </w:rPr>
        <w:t>payroll input using Sage Line 50 payroll</w:t>
      </w:r>
      <w:r w:rsidR="00206681" w:rsidRPr="0015742B">
        <w:rPr>
          <w:rFonts w:ascii="Arial" w:hAnsi="Arial" w:cs="Arial"/>
          <w:sz w:val="24"/>
          <w:szCs w:val="24"/>
        </w:rPr>
        <w:t>.</w:t>
      </w:r>
    </w:p>
    <w:p w:rsidR="001C795F" w:rsidRPr="0015742B" w:rsidRDefault="001C795F" w:rsidP="001C795F">
      <w:pPr>
        <w:pStyle w:val="ListParagraph"/>
        <w:rPr>
          <w:rFonts w:ascii="Arial" w:hAnsi="Arial" w:cs="Arial"/>
          <w:sz w:val="24"/>
          <w:szCs w:val="24"/>
        </w:rPr>
      </w:pPr>
    </w:p>
    <w:p w:rsidR="009F1EF1" w:rsidRPr="0015742B" w:rsidRDefault="001C795F" w:rsidP="00B227F6">
      <w:pPr>
        <w:pStyle w:val="ListParagraph"/>
        <w:numPr>
          <w:ilvl w:val="0"/>
          <w:numId w:val="5"/>
        </w:numPr>
        <w:rPr>
          <w:rFonts w:ascii="Arial" w:hAnsi="Arial" w:cs="Arial"/>
          <w:sz w:val="24"/>
          <w:szCs w:val="24"/>
        </w:rPr>
      </w:pPr>
      <w:r w:rsidRPr="0015742B">
        <w:rPr>
          <w:rFonts w:ascii="Arial" w:hAnsi="Arial" w:cs="Arial"/>
          <w:sz w:val="24"/>
          <w:szCs w:val="24"/>
        </w:rPr>
        <w:t>Calculate</w:t>
      </w:r>
      <w:r w:rsidR="009F1EF1" w:rsidRPr="0015742B">
        <w:rPr>
          <w:rFonts w:ascii="Arial" w:hAnsi="Arial" w:cs="Arial"/>
          <w:sz w:val="24"/>
          <w:szCs w:val="24"/>
        </w:rPr>
        <w:t xml:space="preserve"> statutory </w:t>
      </w:r>
      <w:r w:rsidRPr="0015742B">
        <w:rPr>
          <w:rFonts w:ascii="Arial" w:hAnsi="Arial" w:cs="Arial"/>
          <w:sz w:val="24"/>
          <w:szCs w:val="24"/>
        </w:rPr>
        <w:t>payments</w:t>
      </w:r>
      <w:r w:rsidR="009F1EF1" w:rsidRPr="0015742B">
        <w:rPr>
          <w:rFonts w:ascii="Arial" w:hAnsi="Arial" w:cs="Arial"/>
          <w:sz w:val="24"/>
          <w:szCs w:val="24"/>
        </w:rPr>
        <w:t xml:space="preserve"> as required SMP, SSP </w:t>
      </w:r>
      <w:r w:rsidRPr="0015742B">
        <w:rPr>
          <w:rFonts w:ascii="Arial" w:hAnsi="Arial" w:cs="Arial"/>
          <w:sz w:val="24"/>
          <w:szCs w:val="24"/>
        </w:rPr>
        <w:t>etc.</w:t>
      </w:r>
    </w:p>
    <w:p w:rsidR="001C795F" w:rsidRPr="0015742B" w:rsidRDefault="001C795F" w:rsidP="001C795F">
      <w:pPr>
        <w:pStyle w:val="ListParagraph"/>
        <w:rPr>
          <w:rFonts w:ascii="Arial" w:hAnsi="Arial" w:cs="Arial"/>
          <w:sz w:val="24"/>
          <w:szCs w:val="24"/>
        </w:rPr>
      </w:pPr>
    </w:p>
    <w:p w:rsidR="009F1EF1" w:rsidRPr="0015742B" w:rsidRDefault="009F1EF1" w:rsidP="00B227F6">
      <w:pPr>
        <w:pStyle w:val="ListParagraph"/>
        <w:numPr>
          <w:ilvl w:val="0"/>
          <w:numId w:val="5"/>
        </w:numPr>
        <w:rPr>
          <w:rFonts w:ascii="Arial" w:hAnsi="Arial" w:cs="Arial"/>
          <w:sz w:val="24"/>
          <w:szCs w:val="24"/>
        </w:rPr>
      </w:pPr>
      <w:r w:rsidRPr="0015742B">
        <w:rPr>
          <w:rFonts w:ascii="Arial" w:hAnsi="Arial" w:cs="Arial"/>
          <w:sz w:val="24"/>
          <w:szCs w:val="24"/>
        </w:rPr>
        <w:t xml:space="preserve">Identify </w:t>
      </w:r>
      <w:r w:rsidR="001C795F" w:rsidRPr="0015742B">
        <w:rPr>
          <w:rFonts w:ascii="Arial" w:hAnsi="Arial" w:cs="Arial"/>
          <w:sz w:val="24"/>
          <w:szCs w:val="24"/>
        </w:rPr>
        <w:t xml:space="preserve">potential errors and work closely with colleagues to resolve them </w:t>
      </w:r>
    </w:p>
    <w:p w:rsidR="001C795F" w:rsidRPr="0015742B" w:rsidRDefault="001C795F" w:rsidP="001C795F">
      <w:pPr>
        <w:pStyle w:val="ListParagraph"/>
        <w:rPr>
          <w:rFonts w:ascii="Arial" w:hAnsi="Arial" w:cs="Arial"/>
          <w:sz w:val="24"/>
          <w:szCs w:val="24"/>
        </w:rPr>
      </w:pPr>
    </w:p>
    <w:p w:rsidR="001C795F" w:rsidRPr="0015742B" w:rsidRDefault="001C795F" w:rsidP="001C795F">
      <w:pPr>
        <w:pStyle w:val="ListParagraph"/>
        <w:rPr>
          <w:rFonts w:ascii="Arial" w:hAnsi="Arial" w:cs="Arial"/>
          <w:sz w:val="24"/>
          <w:szCs w:val="24"/>
        </w:rPr>
      </w:pPr>
    </w:p>
    <w:p w:rsidR="00077512" w:rsidRPr="0015742B" w:rsidRDefault="00077512" w:rsidP="001C795F">
      <w:pPr>
        <w:pStyle w:val="ListParagraph"/>
        <w:rPr>
          <w:rFonts w:ascii="Arial" w:hAnsi="Arial" w:cs="Arial"/>
          <w:sz w:val="24"/>
          <w:szCs w:val="24"/>
        </w:rPr>
      </w:pPr>
    </w:p>
    <w:p w:rsidR="008513BB" w:rsidRPr="0015742B" w:rsidRDefault="008513BB" w:rsidP="008513BB">
      <w:pPr>
        <w:pStyle w:val="ListParagraph"/>
        <w:numPr>
          <w:ilvl w:val="0"/>
          <w:numId w:val="5"/>
        </w:numPr>
        <w:rPr>
          <w:rFonts w:ascii="Arial" w:hAnsi="Arial" w:cs="Arial"/>
          <w:sz w:val="24"/>
          <w:szCs w:val="24"/>
        </w:rPr>
      </w:pPr>
      <w:r w:rsidRPr="0015742B">
        <w:rPr>
          <w:rFonts w:ascii="Arial" w:hAnsi="Arial" w:cs="Arial"/>
          <w:sz w:val="24"/>
          <w:szCs w:val="24"/>
        </w:rPr>
        <w:lastRenderedPageBreak/>
        <w:t>Ensure employees’ salaries and wages are paid on time and accurate records are kept including;</w:t>
      </w:r>
    </w:p>
    <w:p w:rsidR="008513BB" w:rsidRPr="0015742B" w:rsidRDefault="008513BB" w:rsidP="001F2CBA">
      <w:pPr>
        <w:pStyle w:val="ListParagraph"/>
        <w:numPr>
          <w:ilvl w:val="0"/>
          <w:numId w:val="7"/>
        </w:numPr>
        <w:rPr>
          <w:rFonts w:ascii="Arial" w:hAnsi="Arial" w:cs="Arial"/>
          <w:sz w:val="24"/>
          <w:szCs w:val="24"/>
        </w:rPr>
      </w:pPr>
      <w:r w:rsidRPr="0015742B">
        <w:rPr>
          <w:rFonts w:ascii="Arial" w:hAnsi="Arial" w:cs="Arial"/>
          <w:sz w:val="24"/>
          <w:szCs w:val="24"/>
        </w:rPr>
        <w:t>HMRC payment submissions</w:t>
      </w:r>
    </w:p>
    <w:p w:rsidR="008513BB" w:rsidRPr="0015742B" w:rsidRDefault="008513BB" w:rsidP="001F2CBA">
      <w:pPr>
        <w:pStyle w:val="ListParagraph"/>
        <w:numPr>
          <w:ilvl w:val="0"/>
          <w:numId w:val="7"/>
        </w:numPr>
        <w:rPr>
          <w:rFonts w:ascii="Arial" w:hAnsi="Arial" w:cs="Arial"/>
          <w:sz w:val="24"/>
          <w:szCs w:val="24"/>
        </w:rPr>
      </w:pPr>
      <w:r w:rsidRPr="0015742B">
        <w:rPr>
          <w:rFonts w:ascii="Arial" w:hAnsi="Arial" w:cs="Arial"/>
          <w:sz w:val="24"/>
          <w:szCs w:val="24"/>
        </w:rPr>
        <w:t>RTI submissions</w:t>
      </w:r>
    </w:p>
    <w:p w:rsidR="008513BB" w:rsidRPr="0015742B" w:rsidRDefault="008513BB" w:rsidP="001F2CBA">
      <w:pPr>
        <w:pStyle w:val="ListParagraph"/>
        <w:numPr>
          <w:ilvl w:val="0"/>
          <w:numId w:val="7"/>
        </w:numPr>
        <w:rPr>
          <w:rFonts w:ascii="Arial" w:hAnsi="Arial" w:cs="Arial"/>
          <w:sz w:val="24"/>
          <w:szCs w:val="24"/>
        </w:rPr>
      </w:pPr>
      <w:r w:rsidRPr="0015742B">
        <w:rPr>
          <w:rFonts w:ascii="Arial" w:hAnsi="Arial" w:cs="Arial"/>
          <w:sz w:val="24"/>
          <w:szCs w:val="24"/>
        </w:rPr>
        <w:t>Statutory Payments</w:t>
      </w:r>
    </w:p>
    <w:p w:rsidR="008513BB" w:rsidRPr="0015742B" w:rsidRDefault="008513BB" w:rsidP="001F2CBA">
      <w:pPr>
        <w:pStyle w:val="ListParagraph"/>
        <w:numPr>
          <w:ilvl w:val="0"/>
          <w:numId w:val="7"/>
        </w:numPr>
        <w:rPr>
          <w:rFonts w:ascii="Arial" w:hAnsi="Arial" w:cs="Arial"/>
          <w:sz w:val="24"/>
          <w:szCs w:val="24"/>
        </w:rPr>
      </w:pPr>
      <w:r w:rsidRPr="0015742B">
        <w:rPr>
          <w:rFonts w:ascii="Arial" w:hAnsi="Arial" w:cs="Arial"/>
          <w:sz w:val="24"/>
          <w:szCs w:val="24"/>
        </w:rPr>
        <w:t>Pension Auto enrolment</w:t>
      </w:r>
    </w:p>
    <w:p w:rsidR="008513BB" w:rsidRPr="0015742B" w:rsidRDefault="008513BB" w:rsidP="008513BB">
      <w:pPr>
        <w:rPr>
          <w:sz w:val="24"/>
          <w:szCs w:val="24"/>
        </w:rPr>
      </w:pPr>
    </w:p>
    <w:p w:rsidR="000A0E5C" w:rsidRPr="0015742B" w:rsidRDefault="008513BB" w:rsidP="000A0E5C">
      <w:pPr>
        <w:pStyle w:val="ListParagraph"/>
        <w:numPr>
          <w:ilvl w:val="0"/>
          <w:numId w:val="6"/>
        </w:numPr>
        <w:rPr>
          <w:rFonts w:ascii="Arial" w:hAnsi="Arial" w:cs="Arial"/>
          <w:sz w:val="24"/>
          <w:szCs w:val="24"/>
        </w:rPr>
      </w:pPr>
      <w:r w:rsidRPr="0015742B">
        <w:rPr>
          <w:rFonts w:ascii="Arial" w:hAnsi="Arial" w:cs="Arial"/>
          <w:sz w:val="24"/>
          <w:szCs w:val="24"/>
        </w:rPr>
        <w:t>Ensure payroll queries from staff are dealt with in a timely manner</w:t>
      </w:r>
      <w:r w:rsidR="000A0E5C" w:rsidRPr="0015742B">
        <w:rPr>
          <w:rFonts w:ascii="Arial" w:hAnsi="Arial" w:cs="Arial"/>
          <w:sz w:val="24"/>
          <w:szCs w:val="24"/>
        </w:rPr>
        <w:t>.</w:t>
      </w:r>
    </w:p>
    <w:p w:rsidR="000A0E5C" w:rsidRPr="0015742B" w:rsidRDefault="000A0E5C" w:rsidP="006B676A">
      <w:pPr>
        <w:pStyle w:val="ListParagraph"/>
        <w:rPr>
          <w:rFonts w:ascii="Arial" w:hAnsi="Arial" w:cs="Arial"/>
          <w:sz w:val="24"/>
          <w:szCs w:val="24"/>
        </w:rPr>
      </w:pPr>
    </w:p>
    <w:p w:rsidR="00206681" w:rsidRPr="0015742B" w:rsidRDefault="00206681" w:rsidP="000A0E5C">
      <w:pPr>
        <w:pStyle w:val="ListParagraph"/>
        <w:numPr>
          <w:ilvl w:val="0"/>
          <w:numId w:val="6"/>
        </w:numPr>
        <w:rPr>
          <w:rFonts w:ascii="Arial" w:hAnsi="Arial" w:cs="Arial"/>
          <w:sz w:val="24"/>
          <w:szCs w:val="24"/>
        </w:rPr>
      </w:pPr>
      <w:r w:rsidRPr="0015742B">
        <w:rPr>
          <w:rFonts w:ascii="Arial" w:hAnsi="Arial" w:cs="Arial"/>
          <w:sz w:val="24"/>
          <w:szCs w:val="24"/>
        </w:rPr>
        <w:t xml:space="preserve">Journal entry </w:t>
      </w:r>
      <w:r w:rsidR="000A0E5C" w:rsidRPr="0015742B">
        <w:rPr>
          <w:rFonts w:ascii="Arial" w:hAnsi="Arial" w:cs="Arial"/>
          <w:sz w:val="24"/>
          <w:szCs w:val="24"/>
        </w:rPr>
        <w:t xml:space="preserve">of payroll data </w:t>
      </w:r>
      <w:r w:rsidRPr="0015742B">
        <w:rPr>
          <w:rFonts w:ascii="Arial" w:hAnsi="Arial" w:cs="Arial"/>
          <w:sz w:val="24"/>
          <w:szCs w:val="24"/>
        </w:rPr>
        <w:t>to accounting software</w:t>
      </w:r>
    </w:p>
    <w:p w:rsidR="008513BB" w:rsidRPr="0015742B" w:rsidRDefault="008513BB" w:rsidP="008513BB">
      <w:pPr>
        <w:pStyle w:val="ListParagraph"/>
        <w:rPr>
          <w:rFonts w:ascii="Arial" w:hAnsi="Arial" w:cs="Arial"/>
          <w:sz w:val="24"/>
          <w:szCs w:val="24"/>
        </w:rPr>
      </w:pPr>
    </w:p>
    <w:p w:rsidR="00DD325C" w:rsidRPr="0015742B" w:rsidRDefault="00206681" w:rsidP="008513BB">
      <w:pPr>
        <w:pStyle w:val="ListParagraph"/>
        <w:numPr>
          <w:ilvl w:val="0"/>
          <w:numId w:val="5"/>
        </w:numPr>
        <w:rPr>
          <w:rFonts w:ascii="Arial" w:hAnsi="Arial" w:cs="Arial"/>
          <w:sz w:val="24"/>
          <w:szCs w:val="24"/>
        </w:rPr>
      </w:pPr>
      <w:r w:rsidRPr="0015742B">
        <w:rPr>
          <w:rFonts w:ascii="Arial" w:hAnsi="Arial" w:cs="Arial"/>
          <w:sz w:val="24"/>
          <w:szCs w:val="24"/>
        </w:rPr>
        <w:t>Assist with other finance tasks as and when required</w:t>
      </w:r>
      <w:r w:rsidR="00DF64B1" w:rsidRPr="0015742B">
        <w:rPr>
          <w:rFonts w:ascii="Arial" w:hAnsi="Arial" w:cs="Arial"/>
          <w:sz w:val="24"/>
          <w:szCs w:val="24"/>
        </w:rPr>
        <w:t>.  These could include but are not limited to;</w:t>
      </w:r>
    </w:p>
    <w:p w:rsidR="00DF64B1" w:rsidRPr="0015742B" w:rsidRDefault="00DF64B1" w:rsidP="00DF64B1">
      <w:pPr>
        <w:pStyle w:val="ListParagraph"/>
        <w:numPr>
          <w:ilvl w:val="1"/>
          <w:numId w:val="5"/>
        </w:numPr>
        <w:rPr>
          <w:rFonts w:ascii="Arial" w:hAnsi="Arial" w:cs="Arial"/>
          <w:sz w:val="24"/>
          <w:szCs w:val="24"/>
        </w:rPr>
      </w:pPr>
      <w:r w:rsidRPr="0015742B">
        <w:rPr>
          <w:rFonts w:ascii="Arial" w:hAnsi="Arial" w:cs="Arial"/>
          <w:sz w:val="24"/>
          <w:szCs w:val="24"/>
        </w:rPr>
        <w:t>Input of sales and purchase invoices</w:t>
      </w:r>
    </w:p>
    <w:p w:rsidR="00DF64B1" w:rsidRPr="0015742B" w:rsidRDefault="00DF64B1" w:rsidP="00DF64B1">
      <w:pPr>
        <w:pStyle w:val="ListParagraph"/>
        <w:numPr>
          <w:ilvl w:val="1"/>
          <w:numId w:val="5"/>
        </w:numPr>
        <w:rPr>
          <w:rFonts w:ascii="Arial" w:hAnsi="Arial" w:cs="Arial"/>
          <w:sz w:val="24"/>
          <w:szCs w:val="24"/>
        </w:rPr>
      </w:pPr>
      <w:r w:rsidRPr="0015742B">
        <w:rPr>
          <w:rFonts w:ascii="Arial" w:hAnsi="Arial" w:cs="Arial"/>
          <w:sz w:val="24"/>
          <w:szCs w:val="24"/>
        </w:rPr>
        <w:t xml:space="preserve">Input </w:t>
      </w:r>
      <w:r w:rsidR="000A0E5C" w:rsidRPr="0015742B">
        <w:rPr>
          <w:rFonts w:ascii="Arial" w:hAnsi="Arial" w:cs="Arial"/>
          <w:sz w:val="24"/>
          <w:szCs w:val="24"/>
        </w:rPr>
        <w:t xml:space="preserve">of bank </w:t>
      </w:r>
      <w:r w:rsidRPr="0015742B">
        <w:rPr>
          <w:rFonts w:ascii="Arial" w:hAnsi="Arial" w:cs="Arial"/>
          <w:sz w:val="24"/>
          <w:szCs w:val="24"/>
        </w:rPr>
        <w:t>receipt data</w:t>
      </w:r>
    </w:p>
    <w:p w:rsidR="00DF64B1" w:rsidRPr="0015742B" w:rsidRDefault="000A0E5C" w:rsidP="00DF64B1">
      <w:pPr>
        <w:pStyle w:val="ListParagraph"/>
        <w:numPr>
          <w:ilvl w:val="1"/>
          <w:numId w:val="5"/>
        </w:numPr>
        <w:rPr>
          <w:rFonts w:ascii="Arial" w:hAnsi="Arial" w:cs="Arial"/>
          <w:sz w:val="24"/>
          <w:szCs w:val="24"/>
        </w:rPr>
      </w:pPr>
      <w:r w:rsidRPr="0015742B">
        <w:rPr>
          <w:rFonts w:ascii="Arial" w:hAnsi="Arial" w:cs="Arial"/>
          <w:sz w:val="24"/>
          <w:szCs w:val="24"/>
        </w:rPr>
        <w:t>Petty cash transactions</w:t>
      </w:r>
    </w:p>
    <w:p w:rsidR="000A0E5C" w:rsidRPr="0015742B" w:rsidRDefault="000A0E5C" w:rsidP="006B676A">
      <w:pPr>
        <w:pStyle w:val="ListParagraph"/>
        <w:numPr>
          <w:ilvl w:val="1"/>
          <w:numId w:val="5"/>
        </w:numPr>
        <w:rPr>
          <w:rFonts w:ascii="Arial" w:hAnsi="Arial" w:cs="Arial"/>
          <w:sz w:val="24"/>
          <w:szCs w:val="24"/>
        </w:rPr>
      </w:pPr>
      <w:r w:rsidRPr="0015742B">
        <w:rPr>
          <w:rFonts w:ascii="Arial" w:hAnsi="Arial" w:cs="Arial"/>
          <w:sz w:val="24"/>
          <w:szCs w:val="24"/>
        </w:rPr>
        <w:t>Receive and answer invoicing queries</w:t>
      </w:r>
    </w:p>
    <w:p w:rsidR="0099371A" w:rsidRPr="0015742B" w:rsidRDefault="0099371A" w:rsidP="006B676A">
      <w:pPr>
        <w:pStyle w:val="ListParagraph"/>
        <w:numPr>
          <w:ilvl w:val="1"/>
          <w:numId w:val="5"/>
        </w:numPr>
        <w:rPr>
          <w:rFonts w:ascii="Arial" w:hAnsi="Arial" w:cs="Arial"/>
          <w:sz w:val="24"/>
          <w:szCs w:val="24"/>
        </w:rPr>
      </w:pPr>
      <w:r w:rsidRPr="0015742B">
        <w:rPr>
          <w:rFonts w:ascii="Arial" w:hAnsi="Arial" w:cs="Arial"/>
          <w:sz w:val="24"/>
          <w:szCs w:val="24"/>
        </w:rPr>
        <w:t>Carry out finance audits of the people we support on or off site as necessary</w:t>
      </w:r>
    </w:p>
    <w:p w:rsidR="0099371A" w:rsidRPr="0015742B" w:rsidRDefault="0099371A" w:rsidP="0099371A">
      <w:pPr>
        <w:pStyle w:val="ListParagraph"/>
        <w:ind w:left="1440"/>
        <w:rPr>
          <w:rFonts w:ascii="Arial" w:hAnsi="Arial" w:cs="Arial"/>
          <w:sz w:val="24"/>
          <w:szCs w:val="24"/>
        </w:rPr>
      </w:pPr>
    </w:p>
    <w:p w:rsidR="008513BB" w:rsidRPr="0015742B" w:rsidRDefault="001C795F" w:rsidP="008513BB">
      <w:pPr>
        <w:pStyle w:val="ListParagraph"/>
        <w:numPr>
          <w:ilvl w:val="0"/>
          <w:numId w:val="5"/>
        </w:numPr>
        <w:rPr>
          <w:rFonts w:ascii="Arial" w:hAnsi="Arial" w:cs="Arial"/>
          <w:sz w:val="24"/>
          <w:szCs w:val="24"/>
        </w:rPr>
      </w:pPr>
      <w:r w:rsidRPr="0015742B">
        <w:rPr>
          <w:rFonts w:ascii="Arial" w:hAnsi="Arial" w:cs="Arial"/>
          <w:sz w:val="24"/>
          <w:szCs w:val="24"/>
        </w:rPr>
        <w:t>Ensure p</w:t>
      </w:r>
      <w:r w:rsidR="008513BB" w:rsidRPr="0015742B">
        <w:rPr>
          <w:rFonts w:ascii="Arial" w:hAnsi="Arial" w:cs="Arial"/>
          <w:sz w:val="24"/>
          <w:szCs w:val="24"/>
        </w:rPr>
        <w:t xml:space="preserve">rofessional </w:t>
      </w:r>
      <w:r w:rsidRPr="0015742B">
        <w:rPr>
          <w:rFonts w:ascii="Arial" w:hAnsi="Arial" w:cs="Arial"/>
          <w:sz w:val="24"/>
          <w:szCs w:val="24"/>
        </w:rPr>
        <w:t>i</w:t>
      </w:r>
      <w:r w:rsidR="008513BB" w:rsidRPr="0015742B">
        <w:rPr>
          <w:rFonts w:ascii="Arial" w:hAnsi="Arial" w:cs="Arial"/>
          <w:sz w:val="24"/>
          <w:szCs w:val="24"/>
        </w:rPr>
        <w:t>nteraction</w:t>
      </w:r>
      <w:r w:rsidRPr="0015742B">
        <w:rPr>
          <w:rFonts w:ascii="Arial" w:hAnsi="Arial" w:cs="Arial"/>
          <w:sz w:val="24"/>
          <w:szCs w:val="24"/>
        </w:rPr>
        <w:t>s</w:t>
      </w:r>
      <w:r w:rsidR="008513BB" w:rsidRPr="0015742B">
        <w:rPr>
          <w:rFonts w:ascii="Arial" w:hAnsi="Arial" w:cs="Arial"/>
          <w:sz w:val="24"/>
          <w:szCs w:val="24"/>
        </w:rPr>
        <w:t xml:space="preserve"> with external bodies</w:t>
      </w:r>
    </w:p>
    <w:p w:rsidR="008513BB" w:rsidRPr="0015742B" w:rsidRDefault="008513BB" w:rsidP="008513BB">
      <w:pPr>
        <w:pStyle w:val="ListParagraph"/>
        <w:rPr>
          <w:rFonts w:ascii="Arial" w:hAnsi="Arial" w:cs="Arial"/>
          <w:sz w:val="24"/>
          <w:szCs w:val="24"/>
        </w:rPr>
      </w:pPr>
    </w:p>
    <w:p w:rsidR="008513BB" w:rsidRPr="0015742B" w:rsidRDefault="008513BB" w:rsidP="008513BB">
      <w:pPr>
        <w:pStyle w:val="ListParagraph"/>
        <w:numPr>
          <w:ilvl w:val="0"/>
          <w:numId w:val="5"/>
        </w:numPr>
        <w:rPr>
          <w:rFonts w:ascii="Arial" w:hAnsi="Arial" w:cs="Arial"/>
          <w:sz w:val="24"/>
          <w:szCs w:val="24"/>
        </w:rPr>
      </w:pPr>
      <w:r w:rsidRPr="0015742B">
        <w:rPr>
          <w:rFonts w:ascii="Arial" w:hAnsi="Arial" w:cs="Arial"/>
          <w:sz w:val="24"/>
          <w:szCs w:val="24"/>
        </w:rPr>
        <w:t>Maintain filing systems</w:t>
      </w:r>
    </w:p>
    <w:p w:rsidR="008513BB" w:rsidRPr="0015742B" w:rsidRDefault="008513BB" w:rsidP="008513BB">
      <w:pPr>
        <w:rPr>
          <w:sz w:val="24"/>
          <w:szCs w:val="24"/>
        </w:rPr>
      </w:pPr>
    </w:p>
    <w:p w:rsidR="00FA5B33" w:rsidRPr="0015742B" w:rsidRDefault="00FA5B33" w:rsidP="008513BB">
      <w:pPr>
        <w:pStyle w:val="ListParagraph"/>
        <w:numPr>
          <w:ilvl w:val="0"/>
          <w:numId w:val="5"/>
        </w:numPr>
        <w:rPr>
          <w:rFonts w:ascii="Arial" w:hAnsi="Arial" w:cs="Arial"/>
          <w:sz w:val="24"/>
          <w:szCs w:val="24"/>
        </w:rPr>
      </w:pPr>
      <w:r w:rsidRPr="0015742B">
        <w:rPr>
          <w:rFonts w:ascii="Arial" w:hAnsi="Arial" w:cs="Arial"/>
          <w:sz w:val="24"/>
          <w:szCs w:val="24"/>
        </w:rPr>
        <w:t>The above is not an exhaustive list of duties and may vary when de</w:t>
      </w:r>
      <w:r w:rsidR="000566C3" w:rsidRPr="0015742B">
        <w:rPr>
          <w:rFonts w:ascii="Arial" w:hAnsi="Arial" w:cs="Arial"/>
          <w:sz w:val="24"/>
          <w:szCs w:val="24"/>
        </w:rPr>
        <w:t>emed necessary</w:t>
      </w:r>
      <w:r w:rsidRPr="0015742B">
        <w:rPr>
          <w:rFonts w:ascii="Arial" w:hAnsi="Arial" w:cs="Arial"/>
          <w:sz w:val="24"/>
          <w:szCs w:val="24"/>
        </w:rPr>
        <w:t>, in the overall interest of Coquet Trust. The post holder will be expected to undertake other duties as appropriate to the level of the post.</w:t>
      </w:r>
    </w:p>
    <w:p w:rsidR="000703CB" w:rsidRPr="0015742B" w:rsidRDefault="000703CB" w:rsidP="000566C3">
      <w:pPr>
        <w:rPr>
          <w:sz w:val="24"/>
          <w:szCs w:val="24"/>
          <w:lang w:eastAsia="en-US"/>
        </w:rPr>
      </w:pPr>
    </w:p>
    <w:p w:rsidR="001A3180" w:rsidRPr="0015742B" w:rsidRDefault="001A3180" w:rsidP="000566C3">
      <w:pPr>
        <w:spacing w:after="0" w:line="240" w:lineRule="auto"/>
        <w:ind w:left="0" w:firstLine="0"/>
        <w:rPr>
          <w:rFonts w:eastAsiaTheme="minorHAnsi"/>
          <w:b/>
          <w:color w:val="auto"/>
          <w:sz w:val="24"/>
          <w:szCs w:val="24"/>
          <w:lang w:eastAsia="en-US"/>
        </w:rPr>
      </w:pPr>
      <w:r w:rsidRPr="0015742B">
        <w:rPr>
          <w:rFonts w:eastAsiaTheme="minorHAnsi"/>
          <w:b/>
          <w:color w:val="auto"/>
          <w:sz w:val="24"/>
          <w:szCs w:val="24"/>
          <w:lang w:eastAsia="en-US"/>
        </w:rPr>
        <w:t>Personal Qualities:</w:t>
      </w:r>
    </w:p>
    <w:p w:rsidR="001A3180" w:rsidRPr="0015742B" w:rsidRDefault="001A3180" w:rsidP="000566C3">
      <w:pPr>
        <w:spacing w:after="0" w:line="240" w:lineRule="auto"/>
        <w:ind w:left="0" w:firstLine="0"/>
        <w:rPr>
          <w:rFonts w:eastAsiaTheme="minorHAnsi"/>
          <w:b/>
          <w:color w:val="auto"/>
          <w:sz w:val="24"/>
          <w:szCs w:val="24"/>
          <w:lang w:eastAsia="en-US"/>
        </w:rPr>
      </w:pPr>
    </w:p>
    <w:p w:rsidR="001A3180" w:rsidRPr="0015742B" w:rsidRDefault="001A3180" w:rsidP="000566C3">
      <w:pPr>
        <w:spacing w:after="0" w:line="240" w:lineRule="auto"/>
        <w:ind w:left="0" w:firstLine="0"/>
        <w:rPr>
          <w:rFonts w:eastAsiaTheme="minorHAnsi"/>
          <w:color w:val="auto"/>
          <w:sz w:val="24"/>
          <w:szCs w:val="24"/>
          <w:lang w:eastAsia="en-US"/>
        </w:rPr>
      </w:pPr>
      <w:r w:rsidRPr="0015742B">
        <w:rPr>
          <w:rFonts w:eastAsiaTheme="minorHAnsi"/>
          <w:color w:val="auto"/>
          <w:sz w:val="24"/>
          <w:szCs w:val="24"/>
          <w:lang w:eastAsia="en-US"/>
        </w:rPr>
        <w:t>To take pride in your work and car</w:t>
      </w:r>
      <w:r w:rsidR="00FA5B33" w:rsidRPr="0015742B">
        <w:rPr>
          <w:rFonts w:eastAsiaTheme="minorHAnsi"/>
          <w:color w:val="auto"/>
          <w:sz w:val="24"/>
          <w:szCs w:val="24"/>
          <w:lang w:eastAsia="en-US"/>
        </w:rPr>
        <w:t>ry out tasks to a high standard.</w:t>
      </w:r>
    </w:p>
    <w:p w:rsidR="001A3180" w:rsidRPr="0015742B" w:rsidRDefault="001A3180" w:rsidP="000566C3">
      <w:pPr>
        <w:spacing w:after="0" w:line="240" w:lineRule="auto"/>
        <w:ind w:left="0" w:firstLine="0"/>
        <w:rPr>
          <w:rFonts w:eastAsiaTheme="minorHAnsi"/>
          <w:color w:val="auto"/>
          <w:sz w:val="24"/>
          <w:szCs w:val="24"/>
          <w:lang w:eastAsia="en-US"/>
        </w:rPr>
      </w:pPr>
    </w:p>
    <w:p w:rsidR="002B156E" w:rsidRPr="0015742B" w:rsidRDefault="001A3180" w:rsidP="000566C3">
      <w:pPr>
        <w:spacing w:after="0" w:line="240" w:lineRule="auto"/>
        <w:ind w:left="0" w:firstLine="0"/>
        <w:rPr>
          <w:rFonts w:eastAsiaTheme="minorHAnsi"/>
          <w:color w:val="auto"/>
          <w:sz w:val="24"/>
          <w:szCs w:val="24"/>
          <w:lang w:eastAsia="en-US"/>
        </w:rPr>
      </w:pPr>
      <w:r w:rsidRPr="0015742B">
        <w:rPr>
          <w:rFonts w:eastAsiaTheme="minorHAnsi"/>
          <w:color w:val="auto"/>
          <w:sz w:val="24"/>
          <w:szCs w:val="24"/>
          <w:lang w:eastAsia="en-US"/>
        </w:rPr>
        <w:t xml:space="preserve">The ability to multi-task and </w:t>
      </w:r>
      <w:r w:rsidR="002B156E" w:rsidRPr="0015742B">
        <w:rPr>
          <w:rFonts w:eastAsiaTheme="minorHAnsi"/>
          <w:color w:val="auto"/>
          <w:sz w:val="24"/>
          <w:szCs w:val="24"/>
          <w:lang w:eastAsia="en-US"/>
        </w:rPr>
        <w:t>work well as part of a team, as well as individually.</w:t>
      </w:r>
    </w:p>
    <w:p w:rsidR="002B156E" w:rsidRPr="0015742B" w:rsidRDefault="002B156E" w:rsidP="000566C3">
      <w:pPr>
        <w:spacing w:after="0" w:line="240" w:lineRule="auto"/>
        <w:ind w:left="0" w:firstLine="0"/>
        <w:rPr>
          <w:rFonts w:eastAsiaTheme="minorHAnsi"/>
          <w:color w:val="auto"/>
          <w:sz w:val="24"/>
          <w:szCs w:val="24"/>
          <w:lang w:eastAsia="en-US"/>
        </w:rPr>
      </w:pPr>
    </w:p>
    <w:p w:rsidR="000703CB" w:rsidRPr="0015742B" w:rsidRDefault="00FA5B33" w:rsidP="000566C3">
      <w:pPr>
        <w:rPr>
          <w:sz w:val="24"/>
          <w:szCs w:val="24"/>
        </w:rPr>
      </w:pPr>
      <w:r w:rsidRPr="0015742B">
        <w:rPr>
          <w:sz w:val="24"/>
          <w:szCs w:val="24"/>
        </w:rPr>
        <w:t xml:space="preserve">Be </w:t>
      </w:r>
      <w:r w:rsidR="000703CB" w:rsidRPr="0015742B">
        <w:rPr>
          <w:sz w:val="24"/>
          <w:szCs w:val="24"/>
        </w:rPr>
        <w:t xml:space="preserve">flexible in </w:t>
      </w:r>
      <w:r w:rsidRPr="0015742B">
        <w:rPr>
          <w:sz w:val="24"/>
          <w:szCs w:val="24"/>
        </w:rPr>
        <w:t xml:space="preserve">your approach to work to ensure </w:t>
      </w:r>
      <w:r w:rsidR="000703CB" w:rsidRPr="0015742B">
        <w:rPr>
          <w:sz w:val="24"/>
          <w:szCs w:val="24"/>
        </w:rPr>
        <w:t>y</w:t>
      </w:r>
      <w:r w:rsidRPr="0015742B">
        <w:rPr>
          <w:sz w:val="24"/>
          <w:szCs w:val="24"/>
        </w:rPr>
        <w:t>ou</w:t>
      </w:r>
      <w:r w:rsidR="000703CB" w:rsidRPr="0015742B">
        <w:rPr>
          <w:sz w:val="24"/>
          <w:szCs w:val="24"/>
        </w:rPr>
        <w:t xml:space="preserve"> contribute effectively to the overall service.</w:t>
      </w:r>
    </w:p>
    <w:p w:rsidR="000703CB" w:rsidRPr="0015742B" w:rsidRDefault="000703CB" w:rsidP="000566C3">
      <w:pPr>
        <w:rPr>
          <w:sz w:val="24"/>
          <w:szCs w:val="24"/>
        </w:rPr>
      </w:pPr>
    </w:p>
    <w:p w:rsidR="000703CB" w:rsidRPr="0015742B" w:rsidRDefault="000703CB" w:rsidP="00926563">
      <w:pPr>
        <w:rPr>
          <w:sz w:val="24"/>
          <w:szCs w:val="24"/>
        </w:rPr>
      </w:pPr>
      <w:r w:rsidRPr="0015742B">
        <w:rPr>
          <w:sz w:val="24"/>
          <w:szCs w:val="24"/>
        </w:rPr>
        <w:t>To represent Coquet Trust in a professional manner and maintain the good reputation of the organisation at all times.</w:t>
      </w:r>
    </w:p>
    <w:p w:rsidR="00CD44BB" w:rsidRPr="0015742B" w:rsidRDefault="00CD44BB" w:rsidP="00926563">
      <w:pPr>
        <w:rPr>
          <w:sz w:val="24"/>
          <w:szCs w:val="24"/>
        </w:rPr>
      </w:pPr>
    </w:p>
    <w:p w:rsidR="00CD44BB" w:rsidRPr="0015742B" w:rsidRDefault="00CD44BB" w:rsidP="00926563">
      <w:pPr>
        <w:rPr>
          <w:sz w:val="24"/>
          <w:szCs w:val="24"/>
        </w:rPr>
      </w:pPr>
    </w:p>
    <w:p w:rsidR="001C795F" w:rsidRPr="0015742B" w:rsidRDefault="001C795F" w:rsidP="00926563">
      <w:pPr>
        <w:rPr>
          <w:sz w:val="24"/>
          <w:szCs w:val="24"/>
        </w:rPr>
      </w:pPr>
    </w:p>
    <w:p w:rsidR="00CD44BB" w:rsidRPr="0015742B" w:rsidRDefault="00CD44BB" w:rsidP="00926563">
      <w:pPr>
        <w:rPr>
          <w:sz w:val="24"/>
          <w:szCs w:val="24"/>
        </w:rPr>
      </w:pPr>
    </w:p>
    <w:p w:rsidR="000A0E5C" w:rsidRPr="0015742B" w:rsidRDefault="000A0E5C" w:rsidP="00926563">
      <w:pPr>
        <w:rPr>
          <w:sz w:val="24"/>
          <w:szCs w:val="24"/>
        </w:rPr>
      </w:pPr>
    </w:p>
    <w:p w:rsidR="000A0E5C" w:rsidRPr="0015742B" w:rsidRDefault="000A0E5C" w:rsidP="00926563">
      <w:pPr>
        <w:rPr>
          <w:sz w:val="24"/>
          <w:szCs w:val="24"/>
        </w:rPr>
      </w:pPr>
    </w:p>
    <w:p w:rsidR="000A0E5C" w:rsidRPr="0015742B" w:rsidRDefault="000A0E5C" w:rsidP="00926563">
      <w:pPr>
        <w:rPr>
          <w:sz w:val="24"/>
          <w:szCs w:val="24"/>
        </w:rPr>
      </w:pPr>
    </w:p>
    <w:p w:rsidR="000A0E5C" w:rsidRPr="0015742B" w:rsidRDefault="000A0E5C" w:rsidP="00926563">
      <w:pPr>
        <w:rPr>
          <w:sz w:val="24"/>
          <w:szCs w:val="24"/>
        </w:rPr>
      </w:pPr>
    </w:p>
    <w:p w:rsidR="00CD44BB" w:rsidRPr="0015742B" w:rsidRDefault="00CD44BB" w:rsidP="00CD44BB">
      <w:pPr>
        <w:spacing w:after="160" w:line="259" w:lineRule="auto"/>
        <w:ind w:left="0" w:firstLine="0"/>
        <w:jc w:val="center"/>
        <w:rPr>
          <w:rFonts w:asciiTheme="minorHAnsi" w:eastAsiaTheme="minorHAnsi" w:hAnsiTheme="minorHAnsi" w:cstheme="minorBidi"/>
          <w:b/>
          <w:color w:val="auto"/>
          <w:sz w:val="28"/>
          <w:szCs w:val="24"/>
          <w:lang w:eastAsia="en-US"/>
        </w:rPr>
      </w:pPr>
      <w:r w:rsidRPr="0015742B">
        <w:rPr>
          <w:rFonts w:asciiTheme="minorHAnsi" w:eastAsiaTheme="minorHAnsi" w:hAnsiTheme="minorHAnsi" w:cstheme="minorBidi"/>
          <w:b/>
          <w:color w:val="auto"/>
          <w:sz w:val="28"/>
          <w:szCs w:val="24"/>
          <w:lang w:eastAsia="en-US"/>
        </w:rPr>
        <w:lastRenderedPageBreak/>
        <w:t>PERSON SPECIFICATION</w:t>
      </w:r>
    </w:p>
    <w:p w:rsidR="00672840" w:rsidRPr="0015742B" w:rsidRDefault="00672840" w:rsidP="00672840">
      <w:pPr>
        <w:jc w:val="center"/>
        <w:rPr>
          <w:b/>
          <w:sz w:val="24"/>
          <w:szCs w:val="24"/>
        </w:rPr>
      </w:pPr>
      <w:r w:rsidRPr="0015742B">
        <w:rPr>
          <w:b/>
          <w:sz w:val="24"/>
          <w:szCs w:val="24"/>
        </w:rPr>
        <w:t xml:space="preserve">Payroll </w:t>
      </w:r>
      <w:r w:rsidR="00077512" w:rsidRPr="0015742B">
        <w:rPr>
          <w:b/>
          <w:sz w:val="24"/>
          <w:szCs w:val="24"/>
        </w:rPr>
        <w:t xml:space="preserve">and Finance </w:t>
      </w:r>
      <w:r w:rsidRPr="0015742B">
        <w:rPr>
          <w:b/>
          <w:sz w:val="24"/>
          <w:szCs w:val="24"/>
        </w:rPr>
        <w:t>Assistant</w:t>
      </w:r>
    </w:p>
    <w:p w:rsidR="00CD44BB" w:rsidRPr="0015742B" w:rsidRDefault="00CD44BB" w:rsidP="00CD44BB">
      <w:pPr>
        <w:spacing w:after="160" w:line="259" w:lineRule="auto"/>
        <w:ind w:left="0" w:firstLine="0"/>
        <w:jc w:val="center"/>
        <w:rPr>
          <w:rFonts w:asciiTheme="minorHAnsi" w:eastAsiaTheme="minorHAnsi" w:hAnsiTheme="minorHAnsi" w:cstheme="minorBidi"/>
          <w:color w:val="auto"/>
          <w:sz w:val="24"/>
          <w:szCs w:val="24"/>
          <w:lang w:eastAsia="en-US"/>
        </w:rPr>
      </w:pPr>
    </w:p>
    <w:tbl>
      <w:tblPr>
        <w:tblStyle w:val="TableGrid0"/>
        <w:tblW w:w="10632" w:type="dxa"/>
        <w:tblInd w:w="-714" w:type="dxa"/>
        <w:tblLayout w:type="fixed"/>
        <w:tblLook w:val="04A0" w:firstRow="1" w:lastRow="0" w:firstColumn="1" w:lastColumn="0" w:noHBand="0" w:noVBand="1"/>
      </w:tblPr>
      <w:tblGrid>
        <w:gridCol w:w="5812"/>
        <w:gridCol w:w="1418"/>
        <w:gridCol w:w="1559"/>
        <w:gridCol w:w="1843"/>
      </w:tblGrid>
      <w:tr w:rsidR="00CD44BB" w:rsidRPr="0015742B" w:rsidTr="00801512">
        <w:tc>
          <w:tcPr>
            <w:tcW w:w="5812" w:type="dxa"/>
            <w:shd w:val="clear" w:color="auto" w:fill="A6A6A6" w:themeFill="background1" w:themeFillShade="A6"/>
          </w:tcPr>
          <w:p w:rsidR="00CD44BB" w:rsidRPr="0015742B" w:rsidRDefault="00CD44BB" w:rsidP="00086D25">
            <w:pPr>
              <w:spacing w:after="0" w:line="240" w:lineRule="auto"/>
              <w:ind w:left="0" w:firstLine="0"/>
              <w:jc w:val="left"/>
              <w:rPr>
                <w:rFonts w:asciiTheme="minorHAnsi" w:eastAsiaTheme="minorHAnsi" w:hAnsiTheme="minorHAnsi" w:cstheme="minorBidi"/>
                <w:b/>
                <w:color w:val="auto"/>
                <w:sz w:val="24"/>
                <w:szCs w:val="24"/>
              </w:rPr>
            </w:pPr>
          </w:p>
          <w:p w:rsidR="00CD44BB" w:rsidRPr="0015742B" w:rsidRDefault="00CD44BB" w:rsidP="00086D25">
            <w:pPr>
              <w:spacing w:after="0" w:line="240" w:lineRule="auto"/>
              <w:ind w:left="0" w:firstLine="0"/>
              <w:jc w:val="left"/>
              <w:rPr>
                <w:rFonts w:asciiTheme="minorHAnsi" w:eastAsiaTheme="minorHAnsi" w:hAnsiTheme="minorHAnsi" w:cstheme="minorBidi"/>
                <w:b/>
                <w:color w:val="auto"/>
                <w:sz w:val="24"/>
                <w:szCs w:val="24"/>
              </w:rPr>
            </w:pPr>
          </w:p>
        </w:tc>
        <w:tc>
          <w:tcPr>
            <w:tcW w:w="1418" w:type="dxa"/>
            <w:shd w:val="clear" w:color="auto" w:fill="A6A6A6" w:themeFill="background1" w:themeFillShade="A6"/>
          </w:tcPr>
          <w:p w:rsidR="00CD44BB" w:rsidRPr="0015742B" w:rsidRDefault="00CD44BB" w:rsidP="00086D25">
            <w:pPr>
              <w:spacing w:after="0" w:line="240" w:lineRule="auto"/>
              <w:ind w:left="0" w:firstLine="0"/>
              <w:jc w:val="center"/>
              <w:rPr>
                <w:rFonts w:asciiTheme="minorHAnsi" w:eastAsiaTheme="minorHAnsi" w:hAnsiTheme="minorHAnsi" w:cstheme="minorBidi"/>
                <w:b/>
                <w:color w:val="auto"/>
                <w:sz w:val="24"/>
                <w:szCs w:val="24"/>
              </w:rPr>
            </w:pPr>
          </w:p>
          <w:p w:rsidR="00CD44BB" w:rsidRPr="0015742B" w:rsidRDefault="00CD44BB" w:rsidP="00086D25">
            <w:pPr>
              <w:spacing w:after="0" w:line="240" w:lineRule="auto"/>
              <w:ind w:left="0" w:firstLine="0"/>
              <w:jc w:val="center"/>
              <w:rPr>
                <w:rFonts w:asciiTheme="minorHAnsi" w:eastAsiaTheme="minorHAnsi" w:hAnsiTheme="minorHAnsi" w:cstheme="minorBidi"/>
                <w:b/>
                <w:color w:val="auto"/>
                <w:sz w:val="24"/>
                <w:szCs w:val="24"/>
              </w:rPr>
            </w:pPr>
            <w:r w:rsidRPr="0015742B">
              <w:rPr>
                <w:rFonts w:asciiTheme="minorHAnsi" w:eastAsiaTheme="minorHAnsi" w:hAnsiTheme="minorHAnsi" w:cstheme="minorBidi"/>
                <w:b/>
                <w:color w:val="auto"/>
                <w:sz w:val="24"/>
                <w:szCs w:val="24"/>
              </w:rPr>
              <w:t>ESSENTIAL</w:t>
            </w:r>
          </w:p>
        </w:tc>
        <w:tc>
          <w:tcPr>
            <w:tcW w:w="1559" w:type="dxa"/>
            <w:shd w:val="clear" w:color="auto" w:fill="A6A6A6" w:themeFill="background1" w:themeFillShade="A6"/>
          </w:tcPr>
          <w:p w:rsidR="00CD44BB" w:rsidRPr="0015742B" w:rsidRDefault="00CD44BB" w:rsidP="00086D25">
            <w:pPr>
              <w:spacing w:after="0" w:line="240" w:lineRule="auto"/>
              <w:ind w:left="0" w:firstLine="0"/>
              <w:jc w:val="center"/>
              <w:rPr>
                <w:rFonts w:asciiTheme="minorHAnsi" w:eastAsiaTheme="minorHAnsi" w:hAnsiTheme="minorHAnsi" w:cstheme="minorBidi"/>
                <w:b/>
                <w:color w:val="auto"/>
                <w:sz w:val="24"/>
                <w:szCs w:val="24"/>
              </w:rPr>
            </w:pPr>
          </w:p>
          <w:p w:rsidR="00CD44BB" w:rsidRPr="0015742B" w:rsidRDefault="00CD44BB" w:rsidP="00086D25">
            <w:pPr>
              <w:spacing w:after="0" w:line="240" w:lineRule="auto"/>
              <w:ind w:left="0" w:firstLine="0"/>
              <w:jc w:val="center"/>
              <w:rPr>
                <w:rFonts w:asciiTheme="minorHAnsi" w:eastAsiaTheme="minorHAnsi" w:hAnsiTheme="minorHAnsi" w:cstheme="minorBidi"/>
                <w:b/>
                <w:color w:val="auto"/>
                <w:sz w:val="24"/>
                <w:szCs w:val="24"/>
              </w:rPr>
            </w:pPr>
            <w:r w:rsidRPr="0015742B">
              <w:rPr>
                <w:rFonts w:asciiTheme="minorHAnsi" w:eastAsiaTheme="minorHAnsi" w:hAnsiTheme="minorHAnsi" w:cstheme="minorBidi"/>
                <w:b/>
                <w:color w:val="auto"/>
                <w:sz w:val="24"/>
                <w:szCs w:val="24"/>
              </w:rPr>
              <w:t>DESIRABLE</w:t>
            </w:r>
          </w:p>
        </w:tc>
        <w:tc>
          <w:tcPr>
            <w:tcW w:w="1843" w:type="dxa"/>
            <w:shd w:val="clear" w:color="auto" w:fill="A6A6A6" w:themeFill="background1" w:themeFillShade="A6"/>
          </w:tcPr>
          <w:p w:rsidR="00CD44BB" w:rsidRPr="0015742B" w:rsidRDefault="00CD44BB" w:rsidP="00086D25">
            <w:pPr>
              <w:spacing w:after="0" w:line="240" w:lineRule="auto"/>
              <w:ind w:left="0" w:firstLine="0"/>
              <w:jc w:val="left"/>
              <w:rPr>
                <w:rFonts w:asciiTheme="minorHAnsi" w:eastAsiaTheme="minorHAnsi" w:hAnsiTheme="minorHAnsi" w:cstheme="minorBidi"/>
                <w:b/>
                <w:color w:val="auto"/>
                <w:sz w:val="24"/>
                <w:szCs w:val="24"/>
              </w:rPr>
            </w:pPr>
            <w:r w:rsidRPr="0015742B">
              <w:rPr>
                <w:rFonts w:asciiTheme="minorHAnsi" w:eastAsiaTheme="minorHAnsi" w:hAnsiTheme="minorHAnsi" w:cstheme="minorBidi"/>
                <w:b/>
                <w:color w:val="auto"/>
                <w:sz w:val="24"/>
                <w:szCs w:val="24"/>
              </w:rPr>
              <w:t>METHOD OF ASSESSMENT</w:t>
            </w:r>
          </w:p>
        </w:tc>
      </w:tr>
      <w:tr w:rsidR="00CD44BB" w:rsidRPr="0015742B" w:rsidTr="00801512">
        <w:tc>
          <w:tcPr>
            <w:tcW w:w="5812"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EDUCATION, TRAINING AND QUALIFICATIONS</w:t>
            </w:r>
          </w:p>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p>
        </w:tc>
        <w:tc>
          <w:tcPr>
            <w:tcW w:w="1418"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Application</w:t>
            </w:r>
          </w:p>
        </w:tc>
      </w:tr>
      <w:tr w:rsidR="00CD44BB" w:rsidRPr="0015742B" w:rsidTr="00801512">
        <w:tc>
          <w:tcPr>
            <w:tcW w:w="5812" w:type="dxa"/>
          </w:tcPr>
          <w:p w:rsidR="008513BB" w:rsidRPr="0015742B" w:rsidRDefault="008513BB" w:rsidP="008513BB">
            <w:pPr>
              <w:rPr>
                <w:sz w:val="20"/>
                <w:szCs w:val="20"/>
              </w:rPr>
            </w:pPr>
            <w:r w:rsidRPr="0015742B">
              <w:rPr>
                <w:sz w:val="20"/>
                <w:szCs w:val="20"/>
              </w:rPr>
              <w:t>GCSE or equivalent in English and Maths</w:t>
            </w:r>
          </w:p>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5BF43A0A" wp14:editId="436375D0">
                  <wp:extent cx="274320" cy="304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8513BB" w:rsidRPr="0015742B" w:rsidTr="00801512">
        <w:tc>
          <w:tcPr>
            <w:tcW w:w="5812" w:type="dxa"/>
          </w:tcPr>
          <w:p w:rsidR="00672840" w:rsidRPr="0015742B" w:rsidRDefault="00672840" w:rsidP="00672840">
            <w:pPr>
              <w:rPr>
                <w:sz w:val="20"/>
                <w:szCs w:val="20"/>
              </w:rPr>
            </w:pPr>
            <w:r w:rsidRPr="0015742B">
              <w:rPr>
                <w:sz w:val="20"/>
                <w:szCs w:val="20"/>
              </w:rPr>
              <w:t>AAT qualification or working towards</w:t>
            </w:r>
          </w:p>
          <w:p w:rsidR="008513BB" w:rsidRPr="0015742B" w:rsidRDefault="008513BB" w:rsidP="008513BB">
            <w:pPr>
              <w:rPr>
                <w:sz w:val="20"/>
                <w:szCs w:val="20"/>
              </w:rPr>
            </w:pPr>
          </w:p>
        </w:tc>
        <w:tc>
          <w:tcPr>
            <w:tcW w:w="1418" w:type="dxa"/>
            <w:shd w:val="clear" w:color="auto" w:fill="D0CECE" w:themeFill="background2" w:themeFillShade="E6"/>
          </w:tcPr>
          <w:p w:rsidR="008513BB" w:rsidRPr="0015742B" w:rsidRDefault="008513BB" w:rsidP="00086D25">
            <w:pPr>
              <w:spacing w:after="0" w:line="240" w:lineRule="auto"/>
              <w:ind w:left="0" w:firstLine="0"/>
              <w:jc w:val="center"/>
              <w:rPr>
                <w:rFonts w:asciiTheme="minorHAnsi" w:eastAsiaTheme="minorHAnsi" w:hAnsiTheme="minorHAnsi" w:cstheme="minorHAnsi"/>
                <w:noProof/>
                <w:color w:val="auto"/>
                <w:sz w:val="24"/>
                <w:szCs w:val="24"/>
              </w:rPr>
            </w:pPr>
          </w:p>
        </w:tc>
        <w:tc>
          <w:tcPr>
            <w:tcW w:w="1559" w:type="dxa"/>
            <w:shd w:val="clear" w:color="auto" w:fill="auto"/>
          </w:tcPr>
          <w:p w:rsidR="008513BB" w:rsidRPr="0015742B" w:rsidRDefault="00801512"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386D34F5" wp14:editId="509561A9">
                  <wp:extent cx="27432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843" w:type="dxa"/>
          </w:tcPr>
          <w:p w:rsidR="008513BB" w:rsidRPr="0015742B" w:rsidRDefault="008513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EXPERIENCE</w:t>
            </w:r>
          </w:p>
        </w:tc>
        <w:tc>
          <w:tcPr>
            <w:tcW w:w="1418"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Application/ Interview</w:t>
            </w:r>
          </w:p>
        </w:tc>
      </w:tr>
      <w:tr w:rsidR="00CD44BB" w:rsidRPr="0015742B" w:rsidTr="00801512">
        <w:tc>
          <w:tcPr>
            <w:tcW w:w="5812" w:type="dxa"/>
          </w:tcPr>
          <w:p w:rsidR="008513BB" w:rsidRPr="0015742B" w:rsidRDefault="008513BB" w:rsidP="008513BB">
            <w:pPr>
              <w:rPr>
                <w:sz w:val="20"/>
                <w:szCs w:val="20"/>
              </w:rPr>
            </w:pPr>
            <w:r w:rsidRPr="0015742B">
              <w:rPr>
                <w:sz w:val="20"/>
                <w:szCs w:val="20"/>
              </w:rPr>
              <w:t xml:space="preserve">Experience of </w:t>
            </w:r>
            <w:r w:rsidR="001C795F" w:rsidRPr="0015742B">
              <w:rPr>
                <w:sz w:val="20"/>
                <w:szCs w:val="20"/>
              </w:rPr>
              <w:t xml:space="preserve">payroll and </w:t>
            </w:r>
            <w:r w:rsidRPr="0015742B">
              <w:rPr>
                <w:sz w:val="20"/>
                <w:szCs w:val="20"/>
              </w:rPr>
              <w:t xml:space="preserve">working in </w:t>
            </w:r>
            <w:r w:rsidR="000A0E5C" w:rsidRPr="0015742B">
              <w:rPr>
                <w:sz w:val="20"/>
                <w:szCs w:val="20"/>
              </w:rPr>
              <w:t>a</w:t>
            </w:r>
            <w:r w:rsidRPr="0015742B">
              <w:rPr>
                <w:sz w:val="20"/>
                <w:szCs w:val="20"/>
              </w:rPr>
              <w:t xml:space="preserve"> </w:t>
            </w:r>
            <w:r w:rsidR="000A0E5C" w:rsidRPr="0015742B">
              <w:rPr>
                <w:sz w:val="20"/>
                <w:szCs w:val="20"/>
              </w:rPr>
              <w:t>busy</w:t>
            </w:r>
            <w:r w:rsidRPr="0015742B">
              <w:rPr>
                <w:sz w:val="20"/>
                <w:szCs w:val="20"/>
              </w:rPr>
              <w:t xml:space="preserve"> payroll environment</w:t>
            </w:r>
          </w:p>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59AB80C8" wp14:editId="237858CB">
                  <wp:extent cx="274320" cy="30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1F2CBA">
        <w:tc>
          <w:tcPr>
            <w:tcW w:w="5812" w:type="dxa"/>
          </w:tcPr>
          <w:p w:rsidR="008513BB" w:rsidRPr="0015742B" w:rsidRDefault="008513BB" w:rsidP="008513BB">
            <w:pPr>
              <w:rPr>
                <w:sz w:val="20"/>
                <w:szCs w:val="20"/>
              </w:rPr>
            </w:pPr>
            <w:r w:rsidRPr="0015742B">
              <w:rPr>
                <w:sz w:val="20"/>
                <w:szCs w:val="20"/>
              </w:rPr>
              <w:t xml:space="preserve">Use of computerised </w:t>
            </w:r>
            <w:r w:rsidR="000A0E5C" w:rsidRPr="0015742B">
              <w:rPr>
                <w:sz w:val="20"/>
                <w:szCs w:val="20"/>
              </w:rPr>
              <w:t>payroll/accounts</w:t>
            </w:r>
            <w:r w:rsidRPr="0015742B">
              <w:rPr>
                <w:sz w:val="20"/>
                <w:szCs w:val="20"/>
              </w:rPr>
              <w:t xml:space="preserve"> package</w:t>
            </w:r>
          </w:p>
          <w:p w:rsidR="00CD44BB" w:rsidRPr="0015742B" w:rsidRDefault="00CD44BB" w:rsidP="00086D25">
            <w:pPr>
              <w:spacing w:after="0" w:line="240" w:lineRule="auto"/>
              <w:ind w:left="0" w:firstLine="0"/>
              <w:jc w:val="left"/>
              <w:rPr>
                <w:rFonts w:asciiTheme="minorHAnsi" w:eastAsia="Times New Roman" w:hAnsiTheme="minorHAnsi" w:cstheme="minorHAnsi"/>
                <w:color w:val="auto"/>
                <w:sz w:val="24"/>
                <w:szCs w:val="24"/>
              </w:rPr>
            </w:pPr>
          </w:p>
        </w:tc>
        <w:tc>
          <w:tcPr>
            <w:tcW w:w="1418" w:type="dxa"/>
            <w:shd w:val="clear" w:color="auto" w:fill="auto"/>
          </w:tcPr>
          <w:p w:rsidR="00CD44BB" w:rsidRPr="0015742B" w:rsidRDefault="001F2CBA"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208BB263" wp14:editId="2A473218">
                  <wp:extent cx="27432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801512" w:rsidRPr="0015742B" w:rsidTr="006B676A">
        <w:tc>
          <w:tcPr>
            <w:tcW w:w="5812" w:type="dxa"/>
          </w:tcPr>
          <w:p w:rsidR="00801512" w:rsidRPr="0015742B" w:rsidRDefault="00801512" w:rsidP="008513BB">
            <w:pPr>
              <w:rPr>
                <w:sz w:val="20"/>
                <w:szCs w:val="20"/>
              </w:rPr>
            </w:pPr>
            <w:r w:rsidRPr="0015742B">
              <w:rPr>
                <w:sz w:val="20"/>
                <w:szCs w:val="20"/>
              </w:rPr>
              <w:t xml:space="preserve">Experience of using </w:t>
            </w:r>
            <w:r w:rsidR="000A0E5C" w:rsidRPr="0015742B">
              <w:rPr>
                <w:sz w:val="20"/>
                <w:szCs w:val="20"/>
              </w:rPr>
              <w:t>Sage Line 50 payroll</w:t>
            </w:r>
          </w:p>
        </w:tc>
        <w:tc>
          <w:tcPr>
            <w:tcW w:w="1418" w:type="dxa"/>
            <w:shd w:val="clear" w:color="auto" w:fill="FFFFFF" w:themeFill="background1"/>
          </w:tcPr>
          <w:p w:rsidR="00801512" w:rsidRPr="0015742B" w:rsidRDefault="000A0E5C"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72381772" wp14:editId="6CE870D7">
                  <wp:extent cx="27432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tcPr>
          <w:p w:rsidR="00801512" w:rsidRPr="0015742B" w:rsidRDefault="00801512" w:rsidP="00086D25">
            <w:pPr>
              <w:spacing w:after="0" w:line="240" w:lineRule="auto"/>
              <w:ind w:left="0" w:firstLine="0"/>
              <w:jc w:val="center"/>
              <w:rPr>
                <w:rFonts w:asciiTheme="minorHAnsi" w:eastAsiaTheme="minorHAnsi" w:hAnsiTheme="minorHAnsi" w:cstheme="minorHAnsi"/>
                <w:noProof/>
                <w:color w:val="auto"/>
                <w:sz w:val="24"/>
                <w:szCs w:val="24"/>
              </w:rPr>
            </w:pPr>
          </w:p>
        </w:tc>
        <w:tc>
          <w:tcPr>
            <w:tcW w:w="1843" w:type="dxa"/>
          </w:tcPr>
          <w:p w:rsidR="00801512" w:rsidRPr="0015742B" w:rsidRDefault="00801512" w:rsidP="00086D25">
            <w:pPr>
              <w:spacing w:after="0" w:line="240" w:lineRule="auto"/>
              <w:ind w:left="0" w:firstLine="0"/>
              <w:jc w:val="left"/>
              <w:rPr>
                <w:rFonts w:asciiTheme="minorHAnsi" w:eastAsiaTheme="minorHAnsi" w:hAnsiTheme="minorHAnsi" w:cstheme="minorHAnsi"/>
                <w:color w:val="auto"/>
                <w:sz w:val="24"/>
                <w:szCs w:val="24"/>
              </w:rPr>
            </w:pPr>
          </w:p>
        </w:tc>
      </w:tr>
      <w:tr w:rsidR="000A0E5C" w:rsidRPr="0015742B" w:rsidTr="00801512">
        <w:tc>
          <w:tcPr>
            <w:tcW w:w="5812" w:type="dxa"/>
          </w:tcPr>
          <w:p w:rsidR="000A0E5C" w:rsidRPr="0015742B" w:rsidRDefault="000A0E5C" w:rsidP="008513BB">
            <w:pPr>
              <w:rPr>
                <w:sz w:val="20"/>
                <w:szCs w:val="20"/>
              </w:rPr>
            </w:pPr>
            <w:r w:rsidRPr="0015742B">
              <w:rPr>
                <w:sz w:val="20"/>
                <w:szCs w:val="20"/>
              </w:rPr>
              <w:t>Experience of using Xero accounts or other computerised accounts package</w:t>
            </w:r>
          </w:p>
        </w:tc>
        <w:tc>
          <w:tcPr>
            <w:tcW w:w="1418" w:type="dxa"/>
            <w:shd w:val="clear" w:color="auto" w:fill="D0CECE" w:themeFill="background2" w:themeFillShade="E6"/>
          </w:tcPr>
          <w:p w:rsidR="000A0E5C" w:rsidRPr="0015742B" w:rsidRDefault="000A0E5C" w:rsidP="00086D25">
            <w:pPr>
              <w:spacing w:after="0" w:line="240" w:lineRule="auto"/>
              <w:ind w:left="0" w:firstLine="0"/>
              <w:jc w:val="center"/>
              <w:rPr>
                <w:rFonts w:asciiTheme="minorHAnsi" w:eastAsiaTheme="minorHAnsi" w:hAnsiTheme="minorHAnsi" w:cstheme="minorHAnsi"/>
                <w:noProof/>
                <w:color w:val="auto"/>
                <w:sz w:val="24"/>
                <w:szCs w:val="24"/>
              </w:rPr>
            </w:pPr>
          </w:p>
        </w:tc>
        <w:tc>
          <w:tcPr>
            <w:tcW w:w="1559" w:type="dxa"/>
          </w:tcPr>
          <w:p w:rsidR="000A0E5C" w:rsidRPr="0015742B" w:rsidRDefault="000A0E5C"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07BD6491" wp14:editId="07C7B9B0">
                  <wp:extent cx="27432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843" w:type="dxa"/>
          </w:tcPr>
          <w:p w:rsidR="000A0E5C" w:rsidRPr="0015742B" w:rsidRDefault="000A0E5C"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r w:rsidRPr="0015742B">
              <w:rPr>
                <w:rFonts w:asciiTheme="minorHAnsi" w:eastAsiaTheme="minorHAnsi" w:hAnsiTheme="minorHAnsi" w:cstheme="minorHAnsi"/>
                <w:b/>
                <w:color w:val="auto"/>
                <w:sz w:val="24"/>
                <w:szCs w:val="24"/>
              </w:rPr>
              <w:t>SKILLS AND KNOWLEDGE</w:t>
            </w:r>
          </w:p>
        </w:tc>
        <w:tc>
          <w:tcPr>
            <w:tcW w:w="1418"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shd w:val="clear" w:color="auto" w:fill="D9D9D9" w:themeFill="background1" w:themeFillShade="D9"/>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r w:rsidRPr="0015742B">
              <w:rPr>
                <w:rFonts w:asciiTheme="minorHAnsi" w:eastAsiaTheme="minorHAnsi" w:hAnsiTheme="minorHAnsi" w:cstheme="minorHAnsi"/>
                <w:b/>
                <w:color w:val="auto"/>
                <w:sz w:val="24"/>
                <w:szCs w:val="24"/>
              </w:rPr>
              <w:t>Application/ Interview</w:t>
            </w:r>
          </w:p>
        </w:tc>
      </w:tr>
      <w:tr w:rsidR="00CD44BB" w:rsidRPr="0015742B" w:rsidTr="00801512">
        <w:tc>
          <w:tcPr>
            <w:tcW w:w="5812" w:type="dxa"/>
          </w:tcPr>
          <w:p w:rsidR="00CD44BB" w:rsidRPr="0015742B" w:rsidRDefault="00801512" w:rsidP="00086D25">
            <w:pPr>
              <w:jc w:val="left"/>
              <w:rPr>
                <w:rFonts w:asciiTheme="minorHAnsi" w:hAnsiTheme="minorHAnsi" w:cstheme="minorHAnsi"/>
                <w:sz w:val="24"/>
                <w:szCs w:val="24"/>
              </w:rPr>
            </w:pPr>
            <w:r w:rsidRPr="0015742B">
              <w:rPr>
                <w:rFonts w:asciiTheme="minorHAnsi" w:hAnsiTheme="minorHAnsi" w:cstheme="minorHAnsi"/>
                <w:sz w:val="24"/>
                <w:szCs w:val="24"/>
              </w:rPr>
              <w:t>Knowledge of HMRC, statutory payments and pensions</w:t>
            </w: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0FB1611E" wp14:editId="22E76C61">
                  <wp:extent cx="27432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b/>
                <w:color w:val="auto"/>
                <w:sz w:val="24"/>
                <w:szCs w:val="24"/>
              </w:rPr>
            </w:pPr>
          </w:p>
        </w:tc>
      </w:tr>
      <w:tr w:rsidR="000A0E5C" w:rsidRPr="0015742B" w:rsidTr="00801512">
        <w:tc>
          <w:tcPr>
            <w:tcW w:w="5812" w:type="dxa"/>
          </w:tcPr>
          <w:p w:rsidR="000A0E5C" w:rsidRPr="0015742B" w:rsidRDefault="000A0E5C" w:rsidP="00086D25">
            <w:pPr>
              <w:jc w:val="left"/>
              <w:rPr>
                <w:rFonts w:asciiTheme="minorHAnsi" w:hAnsiTheme="minorHAnsi" w:cstheme="minorHAnsi"/>
                <w:sz w:val="24"/>
                <w:szCs w:val="24"/>
              </w:rPr>
            </w:pPr>
            <w:r w:rsidRPr="0015742B">
              <w:rPr>
                <w:rFonts w:asciiTheme="minorHAnsi" w:hAnsiTheme="minorHAnsi" w:cstheme="minorHAnsi"/>
                <w:sz w:val="24"/>
                <w:szCs w:val="24"/>
              </w:rPr>
              <w:t>Knowledge of the calculation of statutory payments</w:t>
            </w:r>
          </w:p>
          <w:p w:rsidR="000A0E5C" w:rsidRPr="0015742B" w:rsidRDefault="000A0E5C" w:rsidP="00086D25">
            <w:pPr>
              <w:jc w:val="left"/>
              <w:rPr>
                <w:rFonts w:asciiTheme="minorHAnsi" w:hAnsiTheme="minorHAnsi" w:cstheme="minorHAnsi"/>
                <w:sz w:val="14"/>
                <w:szCs w:val="24"/>
              </w:rPr>
            </w:pPr>
          </w:p>
        </w:tc>
        <w:tc>
          <w:tcPr>
            <w:tcW w:w="1418" w:type="dxa"/>
          </w:tcPr>
          <w:p w:rsidR="000A0E5C" w:rsidRPr="0015742B" w:rsidRDefault="000A0E5C"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71275909" wp14:editId="0D8F9C91">
                  <wp:extent cx="27432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0A0E5C" w:rsidRPr="0015742B" w:rsidRDefault="000A0E5C"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0A0E5C" w:rsidRPr="0015742B" w:rsidRDefault="000A0E5C" w:rsidP="00086D25">
            <w:pPr>
              <w:spacing w:after="0" w:line="240" w:lineRule="auto"/>
              <w:ind w:left="0" w:firstLine="0"/>
              <w:jc w:val="left"/>
              <w:rPr>
                <w:rFonts w:asciiTheme="minorHAnsi" w:eastAsiaTheme="minorHAnsi" w:hAnsiTheme="minorHAnsi" w:cstheme="minorHAnsi"/>
                <w:b/>
                <w:color w:val="auto"/>
                <w:sz w:val="24"/>
                <w:szCs w:val="24"/>
              </w:rPr>
            </w:pPr>
          </w:p>
        </w:tc>
      </w:tr>
      <w:tr w:rsidR="00CD44BB" w:rsidRPr="0015742B" w:rsidTr="00801512">
        <w:tc>
          <w:tcPr>
            <w:tcW w:w="5812" w:type="dxa"/>
          </w:tcPr>
          <w:p w:rsidR="00CD44BB" w:rsidRPr="0015742B" w:rsidRDefault="00801512" w:rsidP="00086D25">
            <w:pPr>
              <w:spacing w:after="0" w:line="240" w:lineRule="auto"/>
              <w:ind w:left="0" w:firstLine="0"/>
              <w:jc w:val="left"/>
              <w:rPr>
                <w:rFonts w:asciiTheme="minorHAnsi" w:eastAsiaTheme="minorHAnsi" w:hAnsiTheme="minorHAnsi" w:cstheme="minorHAnsi"/>
                <w:color w:val="auto"/>
                <w:sz w:val="24"/>
                <w:szCs w:val="24"/>
              </w:rPr>
            </w:pPr>
            <w:r w:rsidRPr="0015742B">
              <w:rPr>
                <w:rFonts w:asciiTheme="minorHAnsi" w:eastAsiaTheme="minorHAnsi" w:hAnsiTheme="minorHAnsi" w:cstheme="minorHAnsi"/>
                <w:color w:val="auto"/>
                <w:sz w:val="24"/>
                <w:szCs w:val="24"/>
              </w:rPr>
              <w:t>Excellent communications skills both verbal and written</w:t>
            </w: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23358CB9" wp14:editId="5864539F">
                  <wp:extent cx="27432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tcPr>
          <w:p w:rsidR="00CD44BB" w:rsidRPr="0015742B" w:rsidRDefault="00801512" w:rsidP="00086D25">
            <w:pPr>
              <w:spacing w:after="0" w:line="240" w:lineRule="auto"/>
              <w:ind w:left="0" w:firstLine="0"/>
              <w:jc w:val="left"/>
              <w:rPr>
                <w:rFonts w:asciiTheme="minorHAnsi" w:eastAsiaTheme="minorHAnsi" w:hAnsiTheme="minorHAnsi" w:cstheme="minorHAnsi"/>
                <w:color w:val="auto"/>
                <w:sz w:val="24"/>
                <w:szCs w:val="24"/>
              </w:rPr>
            </w:pPr>
            <w:r w:rsidRPr="0015742B">
              <w:rPr>
                <w:rFonts w:asciiTheme="minorHAnsi" w:hAnsiTheme="minorHAnsi" w:cstheme="minorHAnsi"/>
                <w:sz w:val="24"/>
                <w:szCs w:val="24"/>
              </w:rPr>
              <w:t>Excellent organisation skills and working to deadlines</w:t>
            </w:r>
          </w:p>
        </w:tc>
        <w:tc>
          <w:tcPr>
            <w:tcW w:w="1418" w:type="dxa"/>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1BE8E05E" wp14:editId="4FF43550">
                  <wp:extent cx="27432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tcPr>
          <w:p w:rsidR="00CD44BB" w:rsidRPr="0015742B" w:rsidRDefault="00CD44BB" w:rsidP="00086D25">
            <w:pPr>
              <w:jc w:val="left"/>
              <w:rPr>
                <w:rFonts w:asciiTheme="minorHAnsi" w:hAnsiTheme="minorHAnsi" w:cstheme="minorHAnsi"/>
                <w:sz w:val="24"/>
                <w:szCs w:val="24"/>
              </w:rPr>
            </w:pPr>
            <w:r w:rsidRPr="0015742B">
              <w:rPr>
                <w:rFonts w:asciiTheme="minorHAnsi" w:hAnsiTheme="minorHAnsi" w:cstheme="minorHAnsi"/>
                <w:sz w:val="24"/>
                <w:szCs w:val="24"/>
              </w:rPr>
              <w:t>To maintain confidentiality in all aspects of your work</w:t>
            </w:r>
          </w:p>
        </w:tc>
        <w:tc>
          <w:tcPr>
            <w:tcW w:w="1418" w:type="dxa"/>
            <w:shd w:val="clear" w:color="auto" w:fill="auto"/>
          </w:tcPr>
          <w:p w:rsidR="00CD44BB" w:rsidRPr="0015742B" w:rsidRDefault="00CD44BB"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77D7EB5B" wp14:editId="316CE7E3">
                  <wp:extent cx="274320" cy="304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tcPr>
          <w:p w:rsidR="00CD44BB" w:rsidRPr="0015742B" w:rsidRDefault="00CD44BB" w:rsidP="00086D25">
            <w:pPr>
              <w:jc w:val="left"/>
              <w:rPr>
                <w:rFonts w:asciiTheme="minorHAnsi" w:hAnsiTheme="minorHAnsi" w:cstheme="minorHAnsi"/>
                <w:sz w:val="24"/>
                <w:szCs w:val="24"/>
              </w:rPr>
            </w:pPr>
            <w:r w:rsidRPr="0015742B">
              <w:rPr>
                <w:rFonts w:asciiTheme="minorHAnsi" w:hAnsiTheme="minorHAnsi" w:cstheme="minorHAnsi"/>
                <w:sz w:val="24"/>
                <w:szCs w:val="24"/>
              </w:rPr>
              <w:t xml:space="preserve">Good </w:t>
            </w:r>
            <w:r w:rsidRPr="0015742B">
              <w:rPr>
                <w:rFonts w:asciiTheme="minorHAnsi" w:hAnsiTheme="minorHAnsi" w:cstheme="minorHAnsi"/>
                <w:sz w:val="24"/>
                <w:szCs w:val="24"/>
                <w:lang w:val="en"/>
              </w:rPr>
              <w:t xml:space="preserve">attention to detail </w:t>
            </w:r>
            <w:r w:rsidR="001C795F" w:rsidRPr="0015742B">
              <w:rPr>
                <w:rFonts w:asciiTheme="minorHAnsi" w:hAnsiTheme="minorHAnsi" w:cstheme="minorHAnsi"/>
                <w:sz w:val="24"/>
                <w:szCs w:val="24"/>
                <w:lang w:val="en"/>
              </w:rPr>
              <w:t>and data entry skills</w:t>
            </w:r>
          </w:p>
        </w:tc>
        <w:tc>
          <w:tcPr>
            <w:tcW w:w="1418" w:type="dxa"/>
            <w:shd w:val="clear" w:color="auto" w:fill="auto"/>
          </w:tcPr>
          <w:p w:rsidR="00CD44BB" w:rsidRPr="0015742B" w:rsidRDefault="00CD44BB"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3A08C39C" wp14:editId="7D4510D5">
                  <wp:extent cx="274320" cy="304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1C795F" w:rsidRPr="0015742B" w:rsidTr="00801512">
        <w:tc>
          <w:tcPr>
            <w:tcW w:w="5812" w:type="dxa"/>
          </w:tcPr>
          <w:p w:rsidR="001C795F" w:rsidRPr="0015742B" w:rsidRDefault="001C795F" w:rsidP="00086D25">
            <w:pPr>
              <w:jc w:val="left"/>
              <w:rPr>
                <w:rFonts w:asciiTheme="minorHAnsi" w:hAnsiTheme="minorHAnsi" w:cstheme="minorHAnsi"/>
                <w:sz w:val="24"/>
                <w:szCs w:val="24"/>
              </w:rPr>
            </w:pPr>
            <w:r w:rsidRPr="0015742B">
              <w:rPr>
                <w:rFonts w:asciiTheme="minorHAnsi" w:hAnsiTheme="minorHAnsi" w:cstheme="minorHAnsi"/>
                <w:sz w:val="24"/>
                <w:szCs w:val="24"/>
              </w:rPr>
              <w:t xml:space="preserve">Excellent numerical skills </w:t>
            </w:r>
          </w:p>
        </w:tc>
        <w:tc>
          <w:tcPr>
            <w:tcW w:w="1418" w:type="dxa"/>
            <w:shd w:val="clear" w:color="auto" w:fill="auto"/>
          </w:tcPr>
          <w:p w:rsidR="001C795F" w:rsidRPr="0015742B" w:rsidRDefault="001C795F"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79C17E81" wp14:editId="0F1F13BA">
                  <wp:extent cx="27432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1C795F" w:rsidRPr="0015742B" w:rsidRDefault="001C795F"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1C795F" w:rsidRPr="0015742B" w:rsidRDefault="001C795F" w:rsidP="00086D25">
            <w:pPr>
              <w:spacing w:after="0" w:line="240" w:lineRule="auto"/>
              <w:ind w:left="0" w:firstLine="0"/>
              <w:jc w:val="left"/>
              <w:rPr>
                <w:rFonts w:asciiTheme="minorHAnsi" w:eastAsiaTheme="minorHAnsi" w:hAnsiTheme="minorHAnsi" w:cstheme="minorHAnsi"/>
                <w:color w:val="auto"/>
                <w:sz w:val="24"/>
                <w:szCs w:val="24"/>
              </w:rPr>
            </w:pPr>
          </w:p>
        </w:tc>
      </w:tr>
      <w:tr w:rsidR="001C795F" w:rsidRPr="0015742B" w:rsidTr="00801512">
        <w:tc>
          <w:tcPr>
            <w:tcW w:w="5812" w:type="dxa"/>
          </w:tcPr>
          <w:p w:rsidR="00077512" w:rsidRPr="0015742B" w:rsidRDefault="00077512" w:rsidP="00077512">
            <w:pPr>
              <w:jc w:val="left"/>
              <w:rPr>
                <w:rFonts w:asciiTheme="minorHAnsi" w:hAnsiTheme="minorHAnsi" w:cstheme="minorHAnsi"/>
                <w:sz w:val="24"/>
                <w:szCs w:val="24"/>
              </w:rPr>
            </w:pPr>
            <w:r w:rsidRPr="0015742B">
              <w:rPr>
                <w:rFonts w:asciiTheme="minorHAnsi" w:hAnsiTheme="minorHAnsi" w:cstheme="minorHAnsi"/>
                <w:sz w:val="24"/>
                <w:szCs w:val="24"/>
              </w:rPr>
              <w:t>Excellent problems solving skills</w:t>
            </w:r>
          </w:p>
        </w:tc>
        <w:tc>
          <w:tcPr>
            <w:tcW w:w="1418" w:type="dxa"/>
            <w:shd w:val="clear" w:color="auto" w:fill="auto"/>
          </w:tcPr>
          <w:p w:rsidR="001C795F" w:rsidRPr="0015742B" w:rsidRDefault="00077512"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2DEE11A9" wp14:editId="21285969">
                  <wp:extent cx="27432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1C795F" w:rsidRPr="0015742B" w:rsidRDefault="001C795F"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1C795F" w:rsidRPr="0015742B" w:rsidRDefault="001C795F" w:rsidP="00086D25">
            <w:pPr>
              <w:spacing w:after="0" w:line="240" w:lineRule="auto"/>
              <w:ind w:left="0" w:firstLine="0"/>
              <w:jc w:val="left"/>
              <w:rPr>
                <w:rFonts w:asciiTheme="minorHAnsi" w:eastAsiaTheme="minorHAnsi" w:hAnsiTheme="minorHAnsi" w:cstheme="minorHAnsi"/>
                <w:color w:val="auto"/>
                <w:sz w:val="24"/>
                <w:szCs w:val="24"/>
              </w:rPr>
            </w:pPr>
          </w:p>
        </w:tc>
      </w:tr>
      <w:tr w:rsidR="00CD44BB" w:rsidRPr="0015742B" w:rsidTr="00801512">
        <w:tc>
          <w:tcPr>
            <w:tcW w:w="5812" w:type="dxa"/>
          </w:tcPr>
          <w:p w:rsidR="00CD44BB" w:rsidRPr="0015742B" w:rsidRDefault="00CD44BB" w:rsidP="00086D25">
            <w:pPr>
              <w:jc w:val="left"/>
              <w:rPr>
                <w:rFonts w:asciiTheme="minorHAnsi" w:hAnsiTheme="minorHAnsi" w:cstheme="minorHAnsi"/>
                <w:sz w:val="24"/>
                <w:szCs w:val="24"/>
              </w:rPr>
            </w:pPr>
            <w:r w:rsidRPr="0015742B">
              <w:rPr>
                <w:rFonts w:asciiTheme="minorHAnsi" w:hAnsiTheme="minorHAnsi" w:cstheme="minorHAnsi"/>
                <w:sz w:val="24"/>
                <w:szCs w:val="24"/>
              </w:rPr>
              <w:t xml:space="preserve">Ability to work independently and as part of a team  </w:t>
            </w:r>
          </w:p>
        </w:tc>
        <w:tc>
          <w:tcPr>
            <w:tcW w:w="1418" w:type="dxa"/>
            <w:shd w:val="clear" w:color="auto" w:fill="auto"/>
          </w:tcPr>
          <w:p w:rsidR="00CD44BB" w:rsidRPr="0015742B" w:rsidRDefault="00CD44BB" w:rsidP="00086D25">
            <w:pPr>
              <w:spacing w:after="0" w:line="240" w:lineRule="auto"/>
              <w:ind w:left="0" w:firstLine="0"/>
              <w:jc w:val="center"/>
              <w:rPr>
                <w:rFonts w:asciiTheme="minorHAnsi" w:eastAsiaTheme="minorHAnsi" w:hAnsiTheme="minorHAnsi" w:cstheme="minorHAnsi"/>
                <w:noProof/>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3381F935" wp14:editId="1C422738">
                  <wp:extent cx="27432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559" w:type="dxa"/>
            <w:shd w:val="clear" w:color="auto" w:fill="D9D9D9" w:themeFill="background1" w:themeFillShade="D9"/>
          </w:tcPr>
          <w:p w:rsidR="00CD44BB" w:rsidRPr="0015742B" w:rsidRDefault="00CD44BB" w:rsidP="00086D25">
            <w:pPr>
              <w:spacing w:after="0" w:line="240" w:lineRule="auto"/>
              <w:ind w:left="0" w:firstLine="0"/>
              <w:jc w:val="center"/>
              <w:rPr>
                <w:rFonts w:asciiTheme="minorHAnsi" w:eastAsiaTheme="minorHAnsi" w:hAnsiTheme="minorHAnsi" w:cstheme="minorHAnsi"/>
                <w:color w:val="auto"/>
                <w:sz w:val="24"/>
                <w:szCs w:val="24"/>
              </w:rPr>
            </w:pPr>
          </w:p>
        </w:tc>
        <w:tc>
          <w:tcPr>
            <w:tcW w:w="1843" w:type="dxa"/>
          </w:tcPr>
          <w:p w:rsidR="00CD44BB" w:rsidRPr="0015742B" w:rsidRDefault="00CD44BB" w:rsidP="00086D25">
            <w:pPr>
              <w:spacing w:after="0" w:line="240" w:lineRule="auto"/>
              <w:ind w:left="0" w:firstLine="0"/>
              <w:jc w:val="left"/>
              <w:rPr>
                <w:rFonts w:asciiTheme="minorHAnsi" w:eastAsiaTheme="minorHAnsi" w:hAnsiTheme="minorHAnsi" w:cstheme="minorHAnsi"/>
                <w:color w:val="auto"/>
                <w:sz w:val="24"/>
                <w:szCs w:val="24"/>
              </w:rPr>
            </w:pPr>
          </w:p>
        </w:tc>
      </w:tr>
      <w:tr w:rsidR="00801512" w:rsidRPr="005944D4" w:rsidTr="00801512">
        <w:tc>
          <w:tcPr>
            <w:tcW w:w="5812" w:type="dxa"/>
          </w:tcPr>
          <w:p w:rsidR="00801512" w:rsidRPr="0015742B" w:rsidRDefault="00801512" w:rsidP="00086D25">
            <w:pPr>
              <w:spacing w:after="0" w:line="240" w:lineRule="auto"/>
              <w:ind w:left="0" w:firstLine="0"/>
              <w:jc w:val="left"/>
              <w:rPr>
                <w:rFonts w:asciiTheme="minorHAnsi" w:hAnsiTheme="minorHAnsi" w:cstheme="minorHAnsi"/>
                <w:sz w:val="24"/>
                <w:szCs w:val="24"/>
              </w:rPr>
            </w:pPr>
            <w:r w:rsidRPr="0015742B">
              <w:rPr>
                <w:rFonts w:asciiTheme="minorHAnsi" w:hAnsiTheme="minorHAnsi" w:cstheme="minorHAnsi"/>
                <w:sz w:val="24"/>
                <w:szCs w:val="24"/>
              </w:rPr>
              <w:t>Knowledge of GDPR</w:t>
            </w:r>
          </w:p>
        </w:tc>
        <w:tc>
          <w:tcPr>
            <w:tcW w:w="1418" w:type="dxa"/>
            <w:shd w:val="clear" w:color="auto" w:fill="D9D9D9" w:themeFill="background1" w:themeFillShade="D9"/>
          </w:tcPr>
          <w:p w:rsidR="00801512" w:rsidRPr="0015742B" w:rsidRDefault="00801512" w:rsidP="00086D25">
            <w:pPr>
              <w:spacing w:after="0" w:line="240" w:lineRule="auto"/>
              <w:ind w:left="0" w:firstLine="0"/>
              <w:jc w:val="center"/>
              <w:rPr>
                <w:rFonts w:asciiTheme="minorHAnsi" w:eastAsiaTheme="minorHAnsi" w:hAnsiTheme="minorHAnsi" w:cstheme="minorHAnsi"/>
                <w:noProof/>
                <w:color w:val="auto"/>
                <w:sz w:val="24"/>
                <w:szCs w:val="24"/>
              </w:rPr>
            </w:pPr>
          </w:p>
        </w:tc>
        <w:tc>
          <w:tcPr>
            <w:tcW w:w="1559" w:type="dxa"/>
            <w:shd w:val="clear" w:color="auto" w:fill="FFFFFF" w:themeFill="background1"/>
          </w:tcPr>
          <w:p w:rsidR="00801512" w:rsidRPr="005944D4" w:rsidRDefault="00801512" w:rsidP="00086D25">
            <w:pPr>
              <w:spacing w:after="0" w:line="240" w:lineRule="auto"/>
              <w:ind w:left="0" w:firstLine="0"/>
              <w:jc w:val="center"/>
              <w:rPr>
                <w:rFonts w:asciiTheme="minorHAnsi" w:eastAsiaTheme="minorHAnsi" w:hAnsiTheme="minorHAnsi" w:cstheme="minorHAnsi"/>
                <w:color w:val="auto"/>
                <w:sz w:val="24"/>
                <w:szCs w:val="24"/>
              </w:rPr>
            </w:pPr>
            <w:r w:rsidRPr="0015742B">
              <w:rPr>
                <w:rFonts w:asciiTheme="minorHAnsi" w:eastAsiaTheme="minorHAnsi" w:hAnsiTheme="minorHAnsi" w:cstheme="minorHAnsi"/>
                <w:noProof/>
                <w:color w:val="auto"/>
                <w:sz w:val="24"/>
                <w:szCs w:val="24"/>
              </w:rPr>
              <w:drawing>
                <wp:inline distT="0" distB="0" distL="0" distR="0" wp14:anchorId="2F39E4C8" wp14:editId="5B0A897F">
                  <wp:extent cx="274320" cy="30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304800"/>
                          </a:xfrm>
                          <a:prstGeom prst="rect">
                            <a:avLst/>
                          </a:prstGeom>
                          <a:noFill/>
                        </pic:spPr>
                      </pic:pic>
                    </a:graphicData>
                  </a:graphic>
                </wp:inline>
              </w:drawing>
            </w:r>
          </w:p>
        </w:tc>
        <w:tc>
          <w:tcPr>
            <w:tcW w:w="1843" w:type="dxa"/>
          </w:tcPr>
          <w:p w:rsidR="00801512" w:rsidRPr="005944D4" w:rsidRDefault="00801512" w:rsidP="00086D25">
            <w:pPr>
              <w:spacing w:after="0" w:line="240" w:lineRule="auto"/>
              <w:ind w:left="0" w:firstLine="0"/>
              <w:jc w:val="left"/>
              <w:rPr>
                <w:rFonts w:asciiTheme="minorHAnsi" w:eastAsiaTheme="minorHAnsi" w:hAnsiTheme="minorHAnsi" w:cstheme="minorHAnsi"/>
                <w:color w:val="auto"/>
                <w:sz w:val="24"/>
                <w:szCs w:val="24"/>
              </w:rPr>
            </w:pPr>
          </w:p>
        </w:tc>
      </w:tr>
    </w:tbl>
    <w:p w:rsidR="00CD44BB" w:rsidRPr="000703CB" w:rsidRDefault="00CD44BB" w:rsidP="00926563">
      <w:pPr>
        <w:rPr>
          <w:sz w:val="24"/>
          <w:szCs w:val="24"/>
        </w:rPr>
      </w:pPr>
    </w:p>
    <w:sectPr w:rsidR="00CD44BB" w:rsidRPr="000703CB" w:rsidSect="00703E01">
      <w:headerReference w:type="even" r:id="rId9"/>
      <w:headerReference w:type="default" r:id="rId10"/>
      <w:footerReference w:type="even" r:id="rId11"/>
      <w:footerReference w:type="default" r:id="rId12"/>
      <w:headerReference w:type="first" r:id="rId13"/>
      <w:footerReference w:type="first" r:id="rId14"/>
      <w:pgSz w:w="11906" w:h="16838"/>
      <w:pgMar w:top="1134" w:right="1389" w:bottom="1418" w:left="1406" w:header="1412" w:footer="1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CEA" w:rsidRDefault="00817CEA">
      <w:pPr>
        <w:spacing w:after="0" w:line="240" w:lineRule="auto"/>
      </w:pPr>
      <w:r>
        <w:separator/>
      </w:r>
    </w:p>
  </w:endnote>
  <w:endnote w:type="continuationSeparator" w:id="0">
    <w:p w:rsidR="00817CEA" w:rsidRDefault="0081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B92C72">
    <w:pPr>
      <w:spacing w:after="0" w:line="259" w:lineRule="auto"/>
      <w:ind w:left="0" w:firstLine="0"/>
      <w:jc w:val="left"/>
    </w:pPr>
    <w:r>
      <w:rPr>
        <w:i/>
        <w:color w:val="AEABAB"/>
        <w:sz w:val="19"/>
      </w:rPr>
      <w:t xml:space="preserve">October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Pr="00A63A81" w:rsidRDefault="00801512">
    <w:pPr>
      <w:spacing w:after="0" w:line="259" w:lineRule="auto"/>
      <w:ind w:left="0" w:firstLine="0"/>
      <w:jc w:val="left"/>
    </w:pPr>
    <w:r>
      <w:rPr>
        <w:color w:val="AEABAB"/>
        <w:sz w:val="16"/>
      </w:rPr>
      <w:t xml:space="preserve">Payroll </w:t>
    </w:r>
    <w:r w:rsidR="00077512">
      <w:rPr>
        <w:color w:val="AEABAB"/>
        <w:sz w:val="16"/>
      </w:rPr>
      <w:t xml:space="preserve">and finance </w:t>
    </w:r>
    <w:r w:rsidR="002B156E">
      <w:rPr>
        <w:color w:val="AEABAB"/>
        <w:sz w:val="19"/>
      </w:rPr>
      <w:t xml:space="preserve">Assistant – Job Description – </w:t>
    </w:r>
    <w:r w:rsidR="00077512">
      <w:rPr>
        <w:color w:val="AEABAB"/>
        <w:sz w:val="19"/>
      </w:rPr>
      <w:t xml:space="preserve">May </w:t>
    </w:r>
    <w:r>
      <w:rPr>
        <w:color w:val="AEABAB"/>
        <w:sz w:val="19"/>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B92C72">
    <w:pPr>
      <w:spacing w:after="0" w:line="259" w:lineRule="auto"/>
      <w:ind w:left="0" w:firstLine="0"/>
      <w:jc w:val="left"/>
    </w:pPr>
    <w:r>
      <w:rPr>
        <w:i/>
        <w:color w:val="AEABAB"/>
        <w:sz w:val="19"/>
      </w:rPr>
      <w:t xml:space="preserve">October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CEA" w:rsidRDefault="00817CEA">
      <w:pPr>
        <w:spacing w:after="0" w:line="240" w:lineRule="auto"/>
      </w:pPr>
      <w:r>
        <w:separator/>
      </w:r>
    </w:p>
  </w:footnote>
  <w:footnote w:type="continuationSeparator" w:id="0">
    <w:p w:rsidR="00817CEA" w:rsidRDefault="0081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B92C72">
    <w:pPr>
      <w:spacing w:after="0" w:line="259" w:lineRule="auto"/>
      <w:ind w:left="35" w:firstLine="0"/>
      <w:jc w:val="center"/>
    </w:pPr>
    <w:r>
      <w:rPr>
        <w:noProof/>
      </w:rPr>
      <w:drawing>
        <wp:anchor distT="0" distB="0" distL="114300" distR="114300" simplePos="0" relativeHeight="251658240" behindDoc="0" locked="0" layoutInCell="1" allowOverlap="0">
          <wp:simplePos x="0" y="0"/>
          <wp:positionH relativeFrom="page">
            <wp:posOffset>2973324</wp:posOffset>
          </wp:positionH>
          <wp:positionV relativeFrom="page">
            <wp:posOffset>897633</wp:posOffset>
          </wp:positionV>
          <wp:extent cx="1620012" cy="542544"/>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0012" cy="542544"/>
                  </a:xfrm>
                  <a:prstGeom prst="rect">
                    <a:avLst/>
                  </a:prstGeom>
                </pic:spPr>
              </pic:pic>
            </a:graphicData>
          </a:graphic>
        </wp:anchor>
      </w:drawing>
    </w:r>
    <w:r>
      <w:rPr>
        <w:rFonts w:ascii="Times New Roman" w:eastAsia="Times New Roman" w:hAnsi="Times New Roman" w:cs="Times New Roman"/>
        <w:sz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4F4665">
    <w:pPr>
      <w:spacing w:after="0" w:line="259" w:lineRule="auto"/>
      <w:ind w:left="35"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665" w:rsidRDefault="00B92C72">
    <w:pPr>
      <w:spacing w:after="0" w:line="259" w:lineRule="auto"/>
      <w:ind w:left="35" w:firstLine="0"/>
      <w:jc w:val="center"/>
    </w:pPr>
    <w:r>
      <w:rPr>
        <w:noProof/>
      </w:rPr>
      <w:drawing>
        <wp:anchor distT="0" distB="0" distL="114300" distR="114300" simplePos="0" relativeHeight="251660288" behindDoc="0" locked="0" layoutInCell="1" allowOverlap="0">
          <wp:simplePos x="0" y="0"/>
          <wp:positionH relativeFrom="page">
            <wp:posOffset>2973324</wp:posOffset>
          </wp:positionH>
          <wp:positionV relativeFrom="page">
            <wp:posOffset>897633</wp:posOffset>
          </wp:positionV>
          <wp:extent cx="1620012" cy="542544"/>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0012" cy="542544"/>
                  </a:xfrm>
                  <a:prstGeom prst="rect">
                    <a:avLst/>
                  </a:prstGeom>
                </pic:spPr>
              </pic:pic>
            </a:graphicData>
          </a:graphic>
        </wp:anchor>
      </w:drawing>
    </w:r>
    <w:r>
      <w:rPr>
        <w:rFonts w:ascii="Times New Roman" w:eastAsia="Times New Roman" w:hAnsi="Times New Roman" w:cs="Times New Roman"/>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66D"/>
    <w:multiLevelType w:val="hybridMultilevel"/>
    <w:tmpl w:val="3394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A5F26"/>
    <w:multiLevelType w:val="hybridMultilevel"/>
    <w:tmpl w:val="E2FC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F16C1"/>
    <w:multiLevelType w:val="hybridMultilevel"/>
    <w:tmpl w:val="356271E8"/>
    <w:lvl w:ilvl="0" w:tplc="B5529D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B284E"/>
    <w:multiLevelType w:val="hybridMultilevel"/>
    <w:tmpl w:val="C5FE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45F0B"/>
    <w:multiLevelType w:val="multilevel"/>
    <w:tmpl w:val="074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D789F"/>
    <w:multiLevelType w:val="hybridMultilevel"/>
    <w:tmpl w:val="8E82967A"/>
    <w:lvl w:ilvl="0" w:tplc="B5529D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95276"/>
    <w:multiLevelType w:val="hybridMultilevel"/>
    <w:tmpl w:val="660A13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EF34113"/>
    <w:multiLevelType w:val="multilevel"/>
    <w:tmpl w:val="5384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65"/>
    <w:rsid w:val="00002C38"/>
    <w:rsid w:val="000566C3"/>
    <w:rsid w:val="000703CB"/>
    <w:rsid w:val="00077512"/>
    <w:rsid w:val="00082408"/>
    <w:rsid w:val="00086D25"/>
    <w:rsid w:val="000A0E5C"/>
    <w:rsid w:val="0015742B"/>
    <w:rsid w:val="001A3180"/>
    <w:rsid w:val="001C795F"/>
    <w:rsid w:val="001F2CBA"/>
    <w:rsid w:val="00206681"/>
    <w:rsid w:val="00225A1C"/>
    <w:rsid w:val="00246FCD"/>
    <w:rsid w:val="002B156E"/>
    <w:rsid w:val="004559EC"/>
    <w:rsid w:val="00477B7F"/>
    <w:rsid w:val="004F4665"/>
    <w:rsid w:val="004F547D"/>
    <w:rsid w:val="005127E8"/>
    <w:rsid w:val="005A3FA8"/>
    <w:rsid w:val="005A5293"/>
    <w:rsid w:val="00672840"/>
    <w:rsid w:val="006B676A"/>
    <w:rsid w:val="00703E01"/>
    <w:rsid w:val="00706D78"/>
    <w:rsid w:val="00754348"/>
    <w:rsid w:val="0079043F"/>
    <w:rsid w:val="00801512"/>
    <w:rsid w:val="00817CEA"/>
    <w:rsid w:val="008513BB"/>
    <w:rsid w:val="0086382F"/>
    <w:rsid w:val="00926563"/>
    <w:rsid w:val="009802D4"/>
    <w:rsid w:val="0099371A"/>
    <w:rsid w:val="009E10FE"/>
    <w:rsid w:val="009F1EF1"/>
    <w:rsid w:val="00A63A81"/>
    <w:rsid w:val="00A92DB1"/>
    <w:rsid w:val="00B06843"/>
    <w:rsid w:val="00B637AD"/>
    <w:rsid w:val="00B92C72"/>
    <w:rsid w:val="00C20CD1"/>
    <w:rsid w:val="00C5354A"/>
    <w:rsid w:val="00C820E4"/>
    <w:rsid w:val="00CC6537"/>
    <w:rsid w:val="00CD1D2F"/>
    <w:rsid w:val="00CD44BB"/>
    <w:rsid w:val="00CE2E61"/>
    <w:rsid w:val="00D62C47"/>
    <w:rsid w:val="00DD325C"/>
    <w:rsid w:val="00DF64B1"/>
    <w:rsid w:val="00E21D3E"/>
    <w:rsid w:val="00E831E6"/>
    <w:rsid w:val="00E83A82"/>
    <w:rsid w:val="00EB5C81"/>
    <w:rsid w:val="00ED27BA"/>
    <w:rsid w:val="00F368D7"/>
    <w:rsid w:val="00F87F89"/>
    <w:rsid w:val="00FA5B33"/>
    <w:rsid w:val="00FA77FB"/>
    <w:rsid w:val="00FF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F43E2-3009-4BCD-BDB0-45BA883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right="4" w:hanging="10"/>
      <w:outlineLvl w:val="0"/>
    </w:pPr>
    <w:rPr>
      <w:rFonts w:ascii="Arial" w:eastAsia="Arial" w:hAnsi="Arial" w:cs="Arial"/>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Text">
    <w:name w:val="Default Text"/>
    <w:basedOn w:val="Normal"/>
    <w:rsid w:val="00B92C72"/>
    <w:pPr>
      <w:overflowPunct w:val="0"/>
      <w:autoSpaceDE w:val="0"/>
      <w:autoSpaceDN w:val="0"/>
      <w:adjustRightInd w:val="0"/>
      <w:spacing w:after="0" w:line="240" w:lineRule="auto"/>
      <w:ind w:left="0" w:firstLine="0"/>
      <w:jc w:val="left"/>
    </w:pPr>
    <w:rPr>
      <w:rFonts w:ascii="Times New Roman" w:eastAsia="Times New Roman" w:hAnsi="Times New Roman" w:cs="Times New Roman"/>
      <w:color w:val="auto"/>
      <w:sz w:val="24"/>
      <w:szCs w:val="20"/>
      <w:lang w:val="en-US" w:eastAsia="en-US"/>
    </w:rPr>
  </w:style>
  <w:style w:type="paragraph" w:styleId="BalloonText">
    <w:name w:val="Balloon Text"/>
    <w:basedOn w:val="Normal"/>
    <w:link w:val="BalloonTextChar"/>
    <w:uiPriority w:val="99"/>
    <w:semiHidden/>
    <w:unhideWhenUsed/>
    <w:rsid w:val="004F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7D"/>
    <w:rPr>
      <w:rFonts w:ascii="Segoe UI" w:eastAsia="Arial" w:hAnsi="Segoe UI" w:cs="Segoe UI"/>
      <w:color w:val="000000"/>
      <w:sz w:val="18"/>
      <w:szCs w:val="18"/>
    </w:rPr>
  </w:style>
  <w:style w:type="table" w:styleId="TableGrid0">
    <w:name w:val="Table Grid"/>
    <w:basedOn w:val="TableNormal"/>
    <w:uiPriority w:val="39"/>
    <w:rsid w:val="00CD44B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3BB"/>
    <w:pPr>
      <w:spacing w:after="0" w:line="240" w:lineRule="auto"/>
      <w:ind w:left="720" w:firstLine="0"/>
      <w:contextualSpacing/>
      <w:jc w:val="left"/>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1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Lawrenson</dc:creator>
  <cp:keywords/>
  <dc:description/>
  <cp:lastModifiedBy>Julie Ferguson</cp:lastModifiedBy>
  <cp:revision>2</cp:revision>
  <cp:lastPrinted>2020-03-06T11:32:00Z</cp:lastPrinted>
  <dcterms:created xsi:type="dcterms:W3CDTF">2021-06-14T14:45:00Z</dcterms:created>
  <dcterms:modified xsi:type="dcterms:W3CDTF">2021-06-14T14:45:00Z</dcterms:modified>
</cp:coreProperties>
</file>